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A3" w:rsidRPr="009236A3" w:rsidRDefault="009236A3" w:rsidP="009236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Аккордеон</w:t>
      </w:r>
    </w:p>
    <w:p w:rsidR="009236A3" w:rsidRPr="009236A3" w:rsidRDefault="009236A3" w:rsidP="009236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 xml:space="preserve">Дополнительная </w:t>
      </w:r>
      <w:proofErr w:type="spellStart"/>
      <w:r w:rsidRPr="009236A3">
        <w:rPr>
          <w:rFonts w:ascii="Times New Roman" w:hAnsi="Times New Roman" w:cs="Times New Roman"/>
        </w:rPr>
        <w:t>предпрофессиональная</w:t>
      </w:r>
      <w:proofErr w:type="spellEnd"/>
      <w:r w:rsidRPr="009236A3">
        <w:rPr>
          <w:rFonts w:ascii="Times New Roman" w:hAnsi="Times New Roman" w:cs="Times New Roman"/>
        </w:rPr>
        <w:t xml:space="preserve"> программа </w:t>
      </w:r>
    </w:p>
    <w:p w:rsidR="009236A3" w:rsidRPr="009236A3" w:rsidRDefault="009236A3" w:rsidP="009236A3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9236A3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9236A3" w:rsidRPr="009236A3" w:rsidRDefault="009236A3" w:rsidP="009236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1(8)  класс,  1 полугодие                                                                 Кол-во часов аудиторных занятий 32</w:t>
      </w:r>
    </w:p>
    <w:p w:rsidR="009236A3" w:rsidRPr="009236A3" w:rsidRDefault="009236A3" w:rsidP="009236A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5414" w:type="pct"/>
        <w:tblInd w:w="-601" w:type="dxa"/>
        <w:tblLook w:val="04A0"/>
      </w:tblPr>
      <w:tblGrid>
        <w:gridCol w:w="851"/>
        <w:gridCol w:w="1868"/>
        <w:gridCol w:w="5916"/>
        <w:gridCol w:w="1728"/>
      </w:tblGrid>
      <w:tr w:rsidR="009236A3" w:rsidRPr="009236A3" w:rsidTr="009236A3">
        <w:trPr>
          <w:trHeight w:val="533"/>
        </w:trPr>
        <w:tc>
          <w:tcPr>
            <w:tcW w:w="13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28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</w:tr>
      <w:tr w:rsidR="009236A3" w:rsidRPr="009236A3" w:rsidTr="009236A3">
        <w:trPr>
          <w:cantSplit/>
          <w:trHeight w:val="790"/>
        </w:trPr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9236A3" w:rsidRPr="009236A3" w:rsidRDefault="00923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</w:tr>
      <w:tr w:rsidR="009236A3" w:rsidRPr="009236A3" w:rsidTr="009236A3">
        <w:trPr>
          <w:trHeight w:val="170"/>
        </w:trPr>
        <w:tc>
          <w:tcPr>
            <w:tcW w:w="41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36A3" w:rsidRPr="009236A3" w:rsidRDefault="00923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9236A3" w:rsidRPr="009236A3" w:rsidRDefault="00923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Знакомство с инструментом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</w:tr>
      <w:tr w:rsidR="009236A3" w:rsidRPr="009236A3" w:rsidTr="009236A3">
        <w:trPr>
          <w:trHeight w:val="125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Слушание музыки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114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Изучение правой и левой клавиатур инструмента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  <w:p w:rsidR="009236A3" w:rsidRPr="009236A3" w:rsidRDefault="009236A3"/>
        </w:tc>
      </w:tr>
      <w:tr w:rsidR="009236A3" w:rsidRPr="009236A3" w:rsidTr="009236A3">
        <w:trPr>
          <w:trHeight w:val="181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Постановки игрового аппарата</w:t>
            </w:r>
          </w:p>
        </w:tc>
        <w:tc>
          <w:tcPr>
            <w:tcW w:w="83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 xml:space="preserve">Принципы </w:t>
            </w:r>
            <w:proofErr w:type="spellStart"/>
            <w:r w:rsidRPr="009236A3">
              <w:rPr>
                <w:rFonts w:ascii="Times New Roman" w:hAnsi="Times New Roman"/>
              </w:rPr>
              <w:t>меховедения</w:t>
            </w:r>
            <w:proofErr w:type="spellEnd"/>
            <w:r w:rsidRPr="009236A3">
              <w:rPr>
                <w:rFonts w:ascii="Times New Roman" w:hAnsi="Times New Roman"/>
              </w:rPr>
              <w:t xml:space="preserve"> (разжим, сжим)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Постановка правой руки.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упражнениями, формирующими правильные игровые навыки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149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Изучение динамики (звуковая шкала от</w:t>
            </w:r>
            <w:r w:rsidRPr="009236A3">
              <w:rPr>
                <w:rFonts w:ascii="Times New Roman" w:hAnsi="Times New Roman"/>
                <w:i/>
              </w:rPr>
              <w:t xml:space="preserve"> </w:t>
            </w:r>
            <w:r w:rsidRPr="009236A3">
              <w:rPr>
                <w:rFonts w:ascii="Times New Roman" w:hAnsi="Times New Roman"/>
                <w:i/>
                <w:lang w:val="en-US"/>
              </w:rPr>
              <w:t>pp</w:t>
            </w:r>
            <w:r w:rsidRPr="009236A3">
              <w:rPr>
                <w:rFonts w:ascii="Times New Roman" w:hAnsi="Times New Roman"/>
              </w:rPr>
              <w:t xml:space="preserve"> до </w:t>
            </w:r>
            <w:r w:rsidRPr="009236A3">
              <w:rPr>
                <w:rFonts w:ascii="Times New Roman" w:hAnsi="Times New Roman"/>
                <w:i/>
                <w:lang w:val="en-US"/>
              </w:rPr>
              <w:t>ff</w:t>
            </w:r>
            <w:r w:rsidRPr="009236A3">
              <w:rPr>
                <w:rFonts w:ascii="Times New Roman" w:hAnsi="Times New Roman"/>
              </w:rPr>
              <w:t xml:space="preserve">), </w:t>
            </w:r>
            <w:proofErr w:type="spellStart"/>
            <w:r w:rsidRPr="009236A3">
              <w:rPr>
                <w:rFonts w:ascii="Times New Roman" w:hAnsi="Times New Roman"/>
                <w:i/>
                <w:lang w:val="en-US"/>
              </w:rPr>
              <w:t>cresc</w:t>
            </w:r>
            <w:proofErr w:type="spellEnd"/>
            <w:r w:rsidRPr="009236A3">
              <w:rPr>
                <w:rFonts w:ascii="Times New Roman" w:hAnsi="Times New Roman"/>
                <w:i/>
              </w:rPr>
              <w:t>.</w:t>
            </w:r>
            <w:r w:rsidRPr="009236A3">
              <w:rPr>
                <w:rFonts w:ascii="Times New Roman" w:hAnsi="Times New Roman"/>
              </w:rPr>
              <w:t xml:space="preserve"> и </w:t>
            </w:r>
            <w:r w:rsidRPr="009236A3">
              <w:rPr>
                <w:rFonts w:ascii="Times New Roman" w:hAnsi="Times New Roman"/>
                <w:i/>
                <w:lang w:val="en-US"/>
              </w:rPr>
              <w:t>dim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cs="Times New Roman"/>
              </w:rPr>
            </w:pPr>
          </w:p>
        </w:tc>
      </w:tr>
      <w:tr w:rsidR="009236A3" w:rsidRPr="009236A3" w:rsidTr="009236A3">
        <w:trPr>
          <w:trHeight w:val="149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cs="Times New Roman"/>
              </w:rPr>
            </w:pPr>
          </w:p>
        </w:tc>
      </w:tr>
      <w:tr w:rsidR="009236A3" w:rsidRPr="009236A3" w:rsidTr="009236A3">
        <w:trPr>
          <w:trHeight w:val="149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Игра выдержанных нот правой рукой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cs="Times New Roman"/>
              </w:rPr>
            </w:pPr>
          </w:p>
        </w:tc>
      </w:tr>
      <w:tr w:rsidR="009236A3" w:rsidRPr="009236A3" w:rsidTr="009236A3">
        <w:trPr>
          <w:trHeight w:val="125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cs="Times New Roman"/>
              </w:rPr>
            </w:pPr>
          </w:p>
        </w:tc>
      </w:tr>
      <w:tr w:rsidR="009236A3" w:rsidRPr="009236A3" w:rsidTr="009236A3">
        <w:trPr>
          <w:trHeight w:val="125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>Игра выдержанных нот правой рукой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A3" w:rsidRPr="009236A3" w:rsidRDefault="009236A3"/>
        </w:tc>
      </w:tr>
      <w:tr w:rsidR="009236A3" w:rsidRPr="009236A3" w:rsidTr="009236A3">
        <w:trPr>
          <w:trHeight w:val="125"/>
        </w:trPr>
        <w:tc>
          <w:tcPr>
            <w:tcW w:w="41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36A3" w:rsidRPr="009236A3" w:rsidRDefault="00923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 xml:space="preserve">Изучение </w:t>
            </w:r>
            <w:proofErr w:type="spellStart"/>
            <w:r w:rsidRPr="009236A3">
              <w:rPr>
                <w:rFonts w:ascii="Times New Roman" w:hAnsi="Times New Roman"/>
              </w:rPr>
              <w:t>басо-аккордового</w:t>
            </w:r>
            <w:proofErr w:type="spellEnd"/>
            <w:r w:rsidRPr="009236A3">
              <w:rPr>
                <w:rFonts w:ascii="Times New Roman" w:hAnsi="Times New Roman"/>
              </w:rPr>
              <w:t xml:space="preserve"> комплекса левой клавиатуры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 xml:space="preserve">Игра отдельно левой рукой басов и аккордов при </w:t>
            </w:r>
            <w:proofErr w:type="gramStart"/>
            <w:r w:rsidRPr="009236A3">
              <w:rPr>
                <w:rFonts w:ascii="Times New Roman" w:hAnsi="Times New Roman"/>
              </w:rPr>
              <w:t>ровном</w:t>
            </w:r>
            <w:proofErr w:type="gramEnd"/>
            <w:r w:rsidRPr="009236A3">
              <w:rPr>
                <w:rFonts w:ascii="Times New Roman" w:hAnsi="Times New Roman"/>
              </w:rPr>
              <w:t xml:space="preserve"> </w:t>
            </w:r>
            <w:proofErr w:type="spellStart"/>
            <w:r w:rsidRPr="009236A3">
              <w:rPr>
                <w:rFonts w:ascii="Times New Roman" w:hAnsi="Times New Roman"/>
              </w:rPr>
              <w:t>меховедении</w:t>
            </w:r>
            <w:proofErr w:type="spellEnd"/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  <w:lang w:val="en-US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/>
              </w:rPr>
              <w:t xml:space="preserve">Игра отдельно левой рукой басов и аккордов при </w:t>
            </w:r>
            <w:proofErr w:type="gramStart"/>
            <w:r w:rsidRPr="009236A3">
              <w:rPr>
                <w:rFonts w:ascii="Times New Roman" w:hAnsi="Times New Roman"/>
              </w:rPr>
              <w:t>ровном</w:t>
            </w:r>
            <w:proofErr w:type="gramEnd"/>
            <w:r w:rsidRPr="009236A3">
              <w:rPr>
                <w:rFonts w:ascii="Times New Roman" w:hAnsi="Times New Roman"/>
              </w:rPr>
              <w:t xml:space="preserve"> </w:t>
            </w:r>
            <w:proofErr w:type="spellStart"/>
            <w:r w:rsidRPr="009236A3">
              <w:rPr>
                <w:rFonts w:ascii="Times New Roman" w:hAnsi="Times New Roman"/>
              </w:rPr>
              <w:t>меховедении</w:t>
            </w:r>
            <w:proofErr w:type="spellEnd"/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4C1BD1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  <w:lang w:val="en-US"/>
              </w:rPr>
            </w:pPr>
            <w:r w:rsidRPr="009236A3">
              <w:rPr>
                <w:rFonts w:ascii="Times New Roman" w:hAnsi="Times New Roman"/>
              </w:rPr>
              <w:t>Изучение</w:t>
            </w:r>
            <w:r w:rsidRPr="009236A3">
              <w:rPr>
                <w:rFonts w:ascii="Times New Roman" w:hAnsi="Times New Roman"/>
                <w:lang w:val="en-US"/>
              </w:rPr>
              <w:t xml:space="preserve"> </w:t>
            </w:r>
            <w:r w:rsidRPr="009236A3">
              <w:rPr>
                <w:rFonts w:ascii="Times New Roman" w:hAnsi="Times New Roman"/>
              </w:rPr>
              <w:t>основных</w:t>
            </w:r>
            <w:r w:rsidRPr="009236A3">
              <w:rPr>
                <w:rFonts w:ascii="Times New Roman" w:hAnsi="Times New Roman"/>
                <w:lang w:val="en-US"/>
              </w:rPr>
              <w:t xml:space="preserve"> </w:t>
            </w:r>
            <w:r w:rsidRPr="009236A3">
              <w:rPr>
                <w:rFonts w:ascii="Times New Roman" w:hAnsi="Times New Roman"/>
              </w:rPr>
              <w:t>штрихов</w:t>
            </w:r>
            <w:r w:rsidRPr="009236A3">
              <w:rPr>
                <w:rFonts w:ascii="Times New Roman" w:hAnsi="Times New Roman"/>
                <w:lang w:val="en-US"/>
              </w:rPr>
              <w:t xml:space="preserve"> – </w:t>
            </w:r>
            <w:r w:rsidRPr="009236A3">
              <w:rPr>
                <w:rFonts w:ascii="Times New Roman" w:hAnsi="Times New Roman"/>
                <w:i/>
                <w:lang w:val="en-US"/>
              </w:rPr>
              <w:t>legato</w:t>
            </w:r>
            <w:r w:rsidRPr="009236A3">
              <w:rPr>
                <w:rFonts w:ascii="Times New Roman" w:hAnsi="Times New Roman"/>
                <w:lang w:val="en-US"/>
              </w:rPr>
              <w:t xml:space="preserve">, </w:t>
            </w:r>
            <w:r w:rsidRPr="009236A3">
              <w:rPr>
                <w:rFonts w:ascii="Times New Roman" w:hAnsi="Times New Roman"/>
                <w:i/>
                <w:lang w:val="en-US"/>
              </w:rPr>
              <w:t>staccato</w:t>
            </w:r>
            <w:r w:rsidRPr="009236A3">
              <w:rPr>
                <w:rFonts w:ascii="Times New Roman" w:hAnsi="Times New Roman"/>
                <w:lang w:val="en-US"/>
              </w:rPr>
              <w:t xml:space="preserve">, </w:t>
            </w:r>
            <w:r w:rsidRPr="009236A3">
              <w:rPr>
                <w:rFonts w:ascii="Times New Roman" w:hAnsi="Times New Roman"/>
                <w:i/>
                <w:lang w:val="en-US"/>
              </w:rPr>
              <w:t>non legato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>
            <w:pPr>
              <w:rPr>
                <w:lang w:val="en-US"/>
              </w:rPr>
            </w:pPr>
          </w:p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lang w:val="en-US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lang w:val="en-US"/>
              </w:rPr>
            </w:pP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  <w:lang w:val="en-US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lang w:val="en-US"/>
              </w:rPr>
            </w:pPr>
          </w:p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Приемы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236A3">
              <w:rPr>
                <w:rFonts w:ascii="Times New Roman" w:hAnsi="Times New Roman" w:cs="Times New Roman"/>
              </w:rPr>
              <w:t>игры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9236A3">
              <w:rPr>
                <w:rFonts w:ascii="Times New Roman" w:hAnsi="Times New Roman"/>
                <w:i/>
                <w:lang w:val="en-US"/>
              </w:rPr>
              <w:t>legato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Приемы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236A3">
              <w:rPr>
                <w:rFonts w:ascii="Times New Roman" w:hAnsi="Times New Roman" w:cs="Times New Roman"/>
              </w:rPr>
              <w:t>игры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9236A3">
              <w:rPr>
                <w:rFonts w:ascii="Times New Roman" w:hAnsi="Times New Roman"/>
                <w:i/>
                <w:lang w:val="en-US"/>
              </w:rPr>
              <w:t>staccato</w:t>
            </w:r>
            <w:r w:rsidRPr="009236A3">
              <w:rPr>
                <w:rFonts w:ascii="Times New Roman" w:hAnsi="Times New Roman"/>
                <w:lang w:val="en-US"/>
              </w:rPr>
              <w:t>,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420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Приемы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236A3">
              <w:rPr>
                <w:rFonts w:ascii="Times New Roman" w:hAnsi="Times New Roman" w:cs="Times New Roman"/>
              </w:rPr>
              <w:t>игры</w:t>
            </w:r>
            <w:r w:rsidRPr="009236A3">
              <w:rPr>
                <w:rFonts w:ascii="Times New Roman" w:hAnsi="Times New Roman" w:cs="Times New Roman"/>
                <w:lang w:val="en-US"/>
              </w:rPr>
              <w:t>:</w:t>
            </w:r>
            <w:r w:rsidRPr="009236A3">
              <w:rPr>
                <w:rFonts w:ascii="Times New Roman" w:hAnsi="Times New Roman"/>
                <w:i/>
                <w:lang w:val="en-US"/>
              </w:rPr>
              <w:t xml:space="preserve"> non legato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467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6A3" w:rsidRPr="009236A3" w:rsidRDefault="009236A3">
            <w:pPr>
              <w:jc w:val="center"/>
            </w:pP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t>(за пределами аудиторного времени)</w:t>
            </w:r>
          </w:p>
        </w:tc>
      </w:tr>
      <w:tr w:rsidR="009236A3" w:rsidRPr="009236A3" w:rsidTr="009236A3">
        <w:trPr>
          <w:trHeight w:val="467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  <w:p w:rsidR="009236A3" w:rsidRPr="009236A3" w:rsidRDefault="009236A3">
            <w:pPr>
              <w:tabs>
                <w:tab w:val="left" w:pos="243"/>
                <w:tab w:val="center" w:pos="332"/>
              </w:tabs>
            </w:pPr>
            <w:r w:rsidRPr="009236A3">
              <w:tab/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Зачет по знанию нот и  музыкальным терминам</w:t>
            </w:r>
          </w:p>
          <w:p w:rsidR="009236A3" w:rsidRPr="009236A3" w:rsidRDefault="009236A3">
            <w:pPr>
              <w:rPr>
                <w:rFonts w:ascii="Times New Roman" w:hAnsi="Times New Roman" w:cs="Times New Roman"/>
                <w:color w:val="F2F2F2" w:themeColor="background1" w:themeShade="F2"/>
              </w:rPr>
            </w:pPr>
            <w:r w:rsidRPr="009236A3">
              <w:rPr>
                <w:rFonts w:ascii="Times New Roman" w:hAnsi="Times New Roman" w:cs="Times New Roman"/>
              </w:rPr>
              <w:t>(Знание нот малой, первой, второй октав, длительностей)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(в счет аудиторной нагрузки)</w:t>
            </w:r>
          </w:p>
        </w:tc>
      </w:tr>
      <w:tr w:rsidR="009236A3" w:rsidRPr="009236A3" w:rsidTr="009236A3">
        <w:trPr>
          <w:trHeight w:val="314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9236A3">
              <w:rPr>
                <w:rFonts w:ascii="Times New Roman" w:hAnsi="Times New Roman" w:cs="Times New Roman"/>
                <w:lang w:val="en-US"/>
              </w:rPr>
              <w:t>I</w:t>
            </w:r>
            <w:r w:rsidRPr="009236A3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</w:tr>
      <w:tr w:rsidR="009236A3" w:rsidRPr="009236A3" w:rsidTr="009236A3"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36A3" w:rsidRPr="009236A3" w:rsidRDefault="00923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Повторение материала </w:t>
            </w:r>
            <w:r w:rsidRPr="009236A3">
              <w:rPr>
                <w:rFonts w:ascii="Times New Roman" w:hAnsi="Times New Roman" w:cs="Times New Roman"/>
                <w:lang w:val="en-US"/>
              </w:rPr>
              <w:t>I</w:t>
            </w:r>
            <w:r w:rsidRPr="009236A3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Знакомство  с  произведениями на зачет (академический концерт),  и  их  разбор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динамическими оттенками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Развитие слухового самоконтроля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386"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36A3" w:rsidRPr="009236A3" w:rsidRDefault="009236A3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Работа над </w:t>
            </w:r>
            <w:proofErr w:type="spellStart"/>
            <w:r w:rsidRPr="009236A3">
              <w:rPr>
                <w:rFonts w:ascii="Times New Roman" w:hAnsi="Times New Roman" w:cs="Times New Roman"/>
              </w:rPr>
              <w:t>меховедением</w:t>
            </w:r>
            <w:proofErr w:type="spellEnd"/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художественным образом. Формирование образного мышления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Упражнения на развитие техники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Акустическая репетиция программы академического концерта в зале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/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</w:tr>
      <w:tr w:rsidR="009236A3" w:rsidRPr="009236A3" w:rsidTr="009236A3">
        <w:trPr>
          <w:trHeight w:val="358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36A3" w:rsidRPr="009236A3" w:rsidRDefault="009236A3">
            <w:pPr>
              <w:jc w:val="center"/>
            </w:pP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9236A3" w:rsidRPr="009236A3" w:rsidTr="009236A3">
        <w:trPr>
          <w:trHeight w:val="358"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Академический концерт (два разнохарактерных произведения)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9236A3" w:rsidRPr="009236A3" w:rsidRDefault="009236A3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(в счет аудиторной нагрузки)</w:t>
            </w:r>
          </w:p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jc w:val="center"/>
            </w:pPr>
            <w:r w:rsidRPr="009236A3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Выбор  программы  </w:t>
            </w:r>
            <w:r w:rsidRPr="009236A3">
              <w:rPr>
                <w:rFonts w:ascii="Times New Roman" w:hAnsi="Times New Roman" w:cs="Times New Roman"/>
                <w:lang w:val="en-US"/>
              </w:rPr>
              <w:t xml:space="preserve">III  </w:t>
            </w:r>
            <w:r w:rsidRPr="009236A3">
              <w:rPr>
                <w:rFonts w:ascii="Times New Roman" w:hAnsi="Times New Roman" w:cs="Times New Roman"/>
              </w:rPr>
              <w:t>четверти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</w:tr>
      <w:tr w:rsidR="009236A3" w:rsidRPr="009236A3" w:rsidTr="009236A3"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/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Выставление оценки за </w:t>
            </w:r>
            <w:r w:rsidRPr="009236A3">
              <w:rPr>
                <w:rFonts w:ascii="Times New Roman" w:hAnsi="Times New Roman" w:cs="Times New Roman"/>
                <w:lang w:val="en-US"/>
              </w:rPr>
              <w:t>II</w:t>
            </w:r>
            <w:r w:rsidRPr="009236A3">
              <w:rPr>
                <w:rFonts w:ascii="Times New Roman" w:hAnsi="Times New Roman" w:cs="Times New Roman"/>
              </w:rPr>
              <w:t xml:space="preserve"> четверть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6A3" w:rsidRPr="009236A3" w:rsidRDefault="009236A3">
            <w:pPr>
              <w:rPr>
                <w:rFonts w:ascii="Times New Roman" w:hAnsi="Times New Roman" w:cs="Times New Roman"/>
              </w:rPr>
            </w:pPr>
          </w:p>
        </w:tc>
      </w:tr>
    </w:tbl>
    <w:p w:rsidR="009236A3" w:rsidRPr="009236A3" w:rsidRDefault="009236A3" w:rsidP="009236A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236A3" w:rsidRPr="009236A3" w:rsidRDefault="009236A3" w:rsidP="009236A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9236A3" w:rsidRPr="009236A3" w:rsidRDefault="009236A3" w:rsidP="009236A3">
      <w:pPr>
        <w:spacing w:after="0"/>
        <w:ind w:firstLine="567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9236A3">
        <w:rPr>
          <w:rFonts w:ascii="Times New Roman" w:hAnsi="Times New Roman" w:cs="Times New Roman"/>
        </w:rPr>
        <w:t>обучающимися</w:t>
      </w:r>
      <w:proofErr w:type="gramEnd"/>
      <w:r w:rsidRPr="009236A3">
        <w:rPr>
          <w:rFonts w:ascii="Times New Roman" w:hAnsi="Times New Roman" w:cs="Times New Roman"/>
        </w:rPr>
        <w:t xml:space="preserve"> программы и носить индивидуальный характер. </w:t>
      </w:r>
    </w:p>
    <w:p w:rsidR="009236A3" w:rsidRPr="009236A3" w:rsidRDefault="009236A3" w:rsidP="009236A3">
      <w:pPr>
        <w:spacing w:after="0"/>
        <w:ind w:firstLine="567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Консультации проводятся рассредоточено перед контрольными уроками, зачетами, экзаменами или в счет резервной недели.</w:t>
      </w:r>
    </w:p>
    <w:p w:rsidR="009236A3" w:rsidRDefault="009236A3" w:rsidP="009236A3">
      <w:pPr>
        <w:spacing w:after="0"/>
        <w:ind w:firstLine="567"/>
        <w:rPr>
          <w:rFonts w:ascii="Times New Roman" w:hAnsi="Times New Roman" w:cs="Times New Roman"/>
        </w:rPr>
      </w:pPr>
    </w:p>
    <w:p w:rsidR="009236A3" w:rsidRDefault="009236A3" w:rsidP="009236A3">
      <w:pPr>
        <w:spacing w:after="0"/>
        <w:ind w:firstLine="567"/>
        <w:rPr>
          <w:rFonts w:ascii="Times New Roman" w:hAnsi="Times New Roman" w:cs="Times New Roman"/>
        </w:rPr>
      </w:pPr>
    </w:p>
    <w:p w:rsidR="009236A3" w:rsidRPr="009236A3" w:rsidRDefault="009236A3" w:rsidP="009236A3">
      <w:pPr>
        <w:spacing w:after="0"/>
        <w:ind w:firstLine="567"/>
        <w:rPr>
          <w:rFonts w:ascii="Times New Roman" w:hAnsi="Times New Roman" w:cs="Times New Roman"/>
        </w:rPr>
      </w:pPr>
    </w:p>
    <w:p w:rsidR="00EA0A6D" w:rsidRPr="009236A3" w:rsidRDefault="00AE5CE1" w:rsidP="00EA0A6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lastRenderedPageBreak/>
        <w:t>Аккордеон</w:t>
      </w:r>
    </w:p>
    <w:p w:rsidR="00EA0A6D" w:rsidRPr="009236A3" w:rsidRDefault="00EA0A6D" w:rsidP="00EA0A6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 xml:space="preserve">Дополнительная предпрофессиональная программа </w:t>
      </w:r>
    </w:p>
    <w:p w:rsidR="00EA0A6D" w:rsidRPr="009236A3" w:rsidRDefault="00EA0A6D" w:rsidP="00EA0A6D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9236A3">
        <w:rPr>
          <w:rFonts w:ascii="Times New Roman" w:hAnsi="Times New Roman" w:cs="Times New Roman"/>
          <w:u w:val="single"/>
        </w:rPr>
        <w:t xml:space="preserve">ПО.01.УП.01 Специальность </w:t>
      </w:r>
    </w:p>
    <w:p w:rsidR="00EA0A6D" w:rsidRPr="009236A3" w:rsidRDefault="00EA0A6D" w:rsidP="00EA0A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 xml:space="preserve">1 </w:t>
      </w:r>
      <w:r w:rsidR="009236A3">
        <w:rPr>
          <w:rFonts w:ascii="Times New Roman" w:hAnsi="Times New Roman" w:cs="Times New Roman"/>
        </w:rPr>
        <w:t xml:space="preserve">(8) </w:t>
      </w:r>
      <w:r w:rsidRPr="009236A3">
        <w:rPr>
          <w:rFonts w:ascii="Times New Roman" w:hAnsi="Times New Roman" w:cs="Times New Roman"/>
        </w:rPr>
        <w:t xml:space="preserve">класс 2 полугодие                                                                  Кол-во часов аудиторных занятий </w:t>
      </w:r>
      <w:r w:rsidR="00141008" w:rsidRPr="009236A3">
        <w:rPr>
          <w:rFonts w:ascii="Times New Roman" w:hAnsi="Times New Roman" w:cs="Times New Roman"/>
        </w:rPr>
        <w:t>32</w:t>
      </w:r>
    </w:p>
    <w:p w:rsidR="00EA0A6D" w:rsidRPr="009236A3" w:rsidRDefault="00EA0A6D" w:rsidP="00EA0A6D">
      <w:pPr>
        <w:spacing w:after="0" w:line="240" w:lineRule="auto"/>
        <w:jc w:val="both"/>
      </w:pPr>
    </w:p>
    <w:tbl>
      <w:tblPr>
        <w:tblStyle w:val="a3"/>
        <w:tblW w:w="5555" w:type="pct"/>
        <w:tblInd w:w="-885" w:type="dxa"/>
        <w:tblLayout w:type="fixed"/>
        <w:tblLook w:val="04A0"/>
      </w:tblPr>
      <w:tblGrid>
        <w:gridCol w:w="421"/>
        <w:gridCol w:w="1000"/>
        <w:gridCol w:w="7796"/>
        <w:gridCol w:w="1416"/>
      </w:tblGrid>
      <w:tr w:rsidR="00EA0A6D" w:rsidRPr="009236A3" w:rsidTr="001022D9">
        <w:trPr>
          <w:trHeight w:val="533"/>
        </w:trPr>
        <w:tc>
          <w:tcPr>
            <w:tcW w:w="6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36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6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A0A6D" w:rsidRPr="009236A3" w:rsidRDefault="009236A3" w:rsidP="00666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  <w:r w:rsidR="00EA0A6D" w:rsidRPr="009236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A0A6D" w:rsidRPr="009236A3" w:rsidTr="001022D9">
        <w:trPr>
          <w:cantSplit/>
          <w:trHeight w:val="1134"/>
        </w:trPr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6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rPr>
          <w:trHeight w:val="170"/>
        </w:trPr>
        <w:tc>
          <w:tcPr>
            <w:tcW w:w="198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47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Повторение теоретического материала практических навыков первого полугодия.</w:t>
            </w:r>
            <w:r w:rsidR="00AE5CE1" w:rsidRPr="009236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rPr>
          <w:trHeight w:val="125"/>
        </w:trPr>
        <w:tc>
          <w:tcPr>
            <w:tcW w:w="198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rPr>
          <w:trHeight w:val="114"/>
        </w:trPr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AE5CE1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Разбор гамм, этюда</w:t>
            </w:r>
          </w:p>
        </w:tc>
        <w:tc>
          <w:tcPr>
            <w:tcW w:w="6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rPr>
          <w:trHeight w:val="181"/>
        </w:trPr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66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штрихами, ар</w:t>
            </w:r>
            <w:r w:rsidR="00AE5CE1" w:rsidRPr="009236A3">
              <w:rPr>
                <w:rFonts w:ascii="Times New Roman" w:hAnsi="Times New Roman" w:cs="Times New Roman"/>
              </w:rPr>
              <w:t>тикуляцией, фразировкой в этюде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техническими элементами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1022D9">
        <w:trPr>
          <w:trHeight w:val="555"/>
        </w:trPr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0A6D" w:rsidRPr="009236A3" w:rsidRDefault="002E0681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43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Дополнительные каникулы для учащихся 1 классов (1 неделя)</w:t>
            </w: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236A3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9236A3">
              <w:rPr>
                <w:rFonts w:ascii="Times New Roman" w:hAnsi="Times New Roman" w:cs="Times New Roman"/>
              </w:rPr>
              <w:t xml:space="preserve"> самоконтрол</w:t>
            </w:r>
            <w:r w:rsidR="00AE5CE1" w:rsidRPr="009236A3">
              <w:rPr>
                <w:rFonts w:ascii="Times New Roman" w:hAnsi="Times New Roman" w:cs="Times New Roman"/>
              </w:rPr>
              <w:t>я при исполнении этюда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Работа над координацией 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Акустическая репетиция программы технического зачета в зале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1167C6" w:rsidRPr="009236A3" w:rsidTr="00A84AF1">
        <w:trPr>
          <w:trHeight w:val="214"/>
        </w:trPr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C6" w:rsidRPr="009236A3" w:rsidRDefault="001167C6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67C6" w:rsidRPr="009236A3" w:rsidRDefault="001167C6" w:rsidP="0010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67C6" w:rsidRPr="009236A3" w:rsidRDefault="001167C6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67C6" w:rsidRPr="009236A3" w:rsidRDefault="001167C6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EA0A6D" w:rsidRPr="009236A3" w:rsidTr="00A84AF1">
        <w:trPr>
          <w:trHeight w:val="596"/>
        </w:trPr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Технический зачет</w:t>
            </w:r>
          </w:p>
          <w:p w:rsidR="00EA0A6D" w:rsidRPr="009236A3" w:rsidRDefault="00AE5CE1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 этюд, 1 гамма</w:t>
            </w:r>
            <w:r w:rsidR="00EA0A6D" w:rsidRPr="009236A3">
              <w:rPr>
                <w:rFonts w:ascii="Times New Roman" w:hAnsi="Times New Roman" w:cs="Times New Roman"/>
              </w:rPr>
              <w:t>, музыкальные термины 1 класса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EA0A6D" w:rsidRPr="009236A3" w:rsidTr="00A84AF1"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A0A6D" w:rsidRPr="009236A3" w:rsidRDefault="00EA0A6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Знакомство  с  произведениями на переводной экзамен  и  их  разбор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Аппликатурные навыки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метроритмом. Игра в ансамбле с преподавателем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штрихами, артик</w:t>
            </w:r>
            <w:r w:rsidR="00AE5CE1" w:rsidRPr="009236A3">
              <w:rPr>
                <w:rFonts w:ascii="Times New Roman" w:hAnsi="Times New Roman" w:cs="Times New Roman"/>
              </w:rPr>
              <w:t>уляцией, фразировкой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Работа над техническими элементами 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Чтение нот с листа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EA0A6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A6D" w:rsidRPr="009236A3" w:rsidRDefault="00EA0A6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Контрольный урок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(в счет аудиторного времени)</w:t>
            </w: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Выставление оценки за четверть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81D" w:rsidRPr="009236A3" w:rsidRDefault="0008481D" w:rsidP="001022D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Повторение теоретического материала практических навыков третьей четверти.</w:t>
            </w:r>
            <w:r w:rsidR="00AE5CE1" w:rsidRPr="009236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Знакомство </w:t>
            </w:r>
            <w:r w:rsidR="00AE5CE1" w:rsidRPr="009236A3">
              <w:rPr>
                <w:rFonts w:ascii="Times New Roman" w:hAnsi="Times New Roman" w:cs="Times New Roman"/>
              </w:rPr>
              <w:t xml:space="preserve">с </w:t>
            </w:r>
            <w:r w:rsidRPr="009236A3">
              <w:rPr>
                <w:rFonts w:ascii="Times New Roman" w:hAnsi="Times New Roman" w:cs="Times New Roman"/>
              </w:rPr>
              <w:t xml:space="preserve">творчеством выдающихся композиторов, чьи произведения исполняют обучающиеся 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344D1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Игра в ансамбле, чтение нот с листа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9236A3">
              <w:rPr>
                <w:rFonts w:ascii="Times New Roman" w:hAnsi="Times New Roman" w:cs="Times New Roman"/>
              </w:rPr>
              <w:t>слухо-двигательного</w:t>
            </w:r>
            <w:proofErr w:type="spellEnd"/>
            <w:r w:rsidRPr="009236A3">
              <w:rPr>
                <w:rFonts w:ascii="Times New Roman" w:hAnsi="Times New Roman" w:cs="Times New Roman"/>
              </w:rPr>
              <w:t xml:space="preserve"> самоконтрол</w:t>
            </w:r>
            <w:r w:rsidR="000344D1" w:rsidRPr="009236A3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 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</w:t>
            </w:r>
            <w:r w:rsidR="000344D1" w:rsidRPr="009236A3">
              <w:rPr>
                <w:rFonts w:ascii="Times New Roman" w:hAnsi="Times New Roman" w:cs="Times New Roman"/>
              </w:rPr>
              <w:t>абота над координацией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штрихами, артикуляц</w:t>
            </w:r>
            <w:r w:rsidR="000344D1" w:rsidRPr="009236A3">
              <w:rPr>
                <w:rFonts w:ascii="Times New Roman" w:hAnsi="Times New Roman" w:cs="Times New Roman"/>
              </w:rPr>
              <w:t>ией, фразировкой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художественным содержанием программы. Формирование образного мышления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формообразованием</w:t>
            </w: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481D" w:rsidRPr="009236A3" w:rsidRDefault="0008481D" w:rsidP="001022D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штрихами, а</w:t>
            </w:r>
            <w:r w:rsidR="000344D1" w:rsidRPr="009236A3">
              <w:rPr>
                <w:rFonts w:ascii="Times New Roman" w:hAnsi="Times New Roman" w:cs="Times New Roman"/>
              </w:rPr>
              <w:t>ртикуляцией, фразировкой в пьесах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Работа над динами</w:t>
            </w:r>
            <w:r w:rsidR="000344D1" w:rsidRPr="009236A3">
              <w:rPr>
                <w:rFonts w:ascii="Times New Roman" w:hAnsi="Times New Roman" w:cs="Times New Roman"/>
              </w:rPr>
              <w:t>ческим разнообразием в пьесах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Целостное освоение программы. Исполнение произведений  наизусть. Беседа о сценическом самочувствии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Акустическая репетиция программы переводного экзамена в зале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c>
          <w:tcPr>
            <w:tcW w:w="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1D" w:rsidRPr="009236A3" w:rsidRDefault="00320479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 xml:space="preserve">Подведение итогов года. Выставление оценки за </w:t>
            </w:r>
            <w:r w:rsidRPr="009236A3">
              <w:rPr>
                <w:rFonts w:ascii="Times New Roman" w:hAnsi="Times New Roman" w:cs="Times New Roman"/>
                <w:lang w:val="en-US"/>
              </w:rPr>
              <w:t>IV</w:t>
            </w:r>
            <w:r w:rsidRPr="009236A3">
              <w:rPr>
                <w:rFonts w:ascii="Times New Roman" w:hAnsi="Times New Roman" w:cs="Times New Roman"/>
              </w:rPr>
              <w:t xml:space="preserve"> четверть, за год</w:t>
            </w:r>
          </w:p>
        </w:tc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</w:tr>
      <w:tr w:rsidR="0008481D" w:rsidRPr="009236A3" w:rsidTr="00A84AF1">
        <w:trPr>
          <w:trHeight w:val="579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2363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08481D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481D" w:rsidRPr="009236A3" w:rsidRDefault="00A86C87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  <w:p w:rsidR="0008481D" w:rsidRPr="009236A3" w:rsidRDefault="0008481D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</w:tc>
      </w:tr>
      <w:tr w:rsidR="00C63FA7" w:rsidRPr="009236A3" w:rsidTr="00A84AF1">
        <w:trPr>
          <w:trHeight w:val="1221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FA7" w:rsidRPr="009236A3" w:rsidRDefault="00C63FA7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63FA7" w:rsidRPr="009236A3" w:rsidRDefault="00C63FA7" w:rsidP="00102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63FA7" w:rsidRPr="009236A3" w:rsidRDefault="00C63FA7" w:rsidP="001022D9">
            <w:pPr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Аттестация (переводной экзамен)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63FA7" w:rsidRPr="009236A3" w:rsidRDefault="00C63FA7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1</w:t>
            </w:r>
          </w:p>
          <w:p w:rsidR="00C63FA7" w:rsidRPr="009236A3" w:rsidRDefault="00C63FA7" w:rsidP="001022D9">
            <w:pPr>
              <w:jc w:val="center"/>
              <w:rPr>
                <w:rFonts w:ascii="Times New Roman" w:hAnsi="Times New Roman" w:cs="Times New Roman"/>
              </w:rPr>
            </w:pPr>
            <w:r w:rsidRPr="009236A3">
              <w:rPr>
                <w:rFonts w:ascii="Times New Roman" w:hAnsi="Times New Roman" w:cs="Times New Roman"/>
              </w:rPr>
              <w:t>(за пределами аудиторного времени)</w:t>
            </w:r>
          </w:p>
          <w:p w:rsidR="00C63FA7" w:rsidRPr="009236A3" w:rsidRDefault="00C63FA7" w:rsidP="001022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0A6D" w:rsidRPr="009236A3" w:rsidRDefault="00EA0A6D" w:rsidP="0008481D">
      <w:pPr>
        <w:spacing w:after="0" w:line="240" w:lineRule="auto"/>
        <w:ind w:left="-993" w:firstLine="1560"/>
        <w:jc w:val="both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EA0A6D" w:rsidRPr="009236A3" w:rsidRDefault="00EA0A6D" w:rsidP="0008481D">
      <w:pPr>
        <w:spacing w:line="240" w:lineRule="auto"/>
        <w:ind w:left="-993" w:firstLine="1560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 xml:space="preserve">Домашние задания должны  регулировать степень усвоения </w:t>
      </w:r>
      <w:proofErr w:type="gramStart"/>
      <w:r w:rsidRPr="009236A3">
        <w:rPr>
          <w:rFonts w:ascii="Times New Roman" w:hAnsi="Times New Roman" w:cs="Times New Roman"/>
        </w:rPr>
        <w:t>обучающимися</w:t>
      </w:r>
      <w:proofErr w:type="gramEnd"/>
      <w:r w:rsidRPr="009236A3">
        <w:rPr>
          <w:rFonts w:ascii="Times New Roman" w:hAnsi="Times New Roman" w:cs="Times New Roman"/>
        </w:rPr>
        <w:t xml:space="preserve"> программы и носить индивидуальный характер.</w:t>
      </w:r>
    </w:p>
    <w:p w:rsidR="0008481D" w:rsidRPr="009236A3" w:rsidRDefault="0008481D" w:rsidP="009236A3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9236A3">
        <w:rPr>
          <w:rFonts w:ascii="Times New Roman" w:hAnsi="Times New Roman" w:cs="Times New Roman"/>
        </w:rPr>
        <w:t>Консультации проводятся рассредоточено перед контрольными уроками, зачетами, экзамен</w:t>
      </w:r>
      <w:r w:rsidR="009236A3">
        <w:rPr>
          <w:rFonts w:ascii="Times New Roman" w:hAnsi="Times New Roman" w:cs="Times New Roman"/>
        </w:rPr>
        <w:t>ами или в счет резервной недели.</w:t>
      </w:r>
    </w:p>
    <w:p w:rsidR="00200196" w:rsidRPr="009236A3" w:rsidRDefault="004C1BD1" w:rsidP="0008481D">
      <w:pPr>
        <w:spacing w:line="240" w:lineRule="auto"/>
        <w:rPr>
          <w:rFonts w:ascii="Times New Roman" w:hAnsi="Times New Roman" w:cs="Times New Roman"/>
        </w:rPr>
      </w:pPr>
    </w:p>
    <w:sectPr w:rsidR="00200196" w:rsidRPr="009236A3" w:rsidSect="00FF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0A6D"/>
    <w:rsid w:val="00024308"/>
    <w:rsid w:val="000344D1"/>
    <w:rsid w:val="0008481D"/>
    <w:rsid w:val="001167C6"/>
    <w:rsid w:val="00136BA3"/>
    <w:rsid w:val="00141008"/>
    <w:rsid w:val="00236307"/>
    <w:rsid w:val="002B2731"/>
    <w:rsid w:val="002E0681"/>
    <w:rsid w:val="00304099"/>
    <w:rsid w:val="00320479"/>
    <w:rsid w:val="004C1BD1"/>
    <w:rsid w:val="004F1AC6"/>
    <w:rsid w:val="00570C12"/>
    <w:rsid w:val="005E2005"/>
    <w:rsid w:val="006407D7"/>
    <w:rsid w:val="00666E4B"/>
    <w:rsid w:val="00681517"/>
    <w:rsid w:val="00811946"/>
    <w:rsid w:val="0086198F"/>
    <w:rsid w:val="00883966"/>
    <w:rsid w:val="00906D2F"/>
    <w:rsid w:val="009236A3"/>
    <w:rsid w:val="009403AE"/>
    <w:rsid w:val="00976CBD"/>
    <w:rsid w:val="00A26240"/>
    <w:rsid w:val="00A84AF1"/>
    <w:rsid w:val="00A86C87"/>
    <w:rsid w:val="00A9475D"/>
    <w:rsid w:val="00AE5CE1"/>
    <w:rsid w:val="00AF2AD9"/>
    <w:rsid w:val="00C63FA7"/>
    <w:rsid w:val="00E82DFA"/>
    <w:rsid w:val="00EA0A6D"/>
    <w:rsid w:val="00EA2B31"/>
    <w:rsid w:val="00FC0C17"/>
    <w:rsid w:val="00FF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ДМШ</cp:lastModifiedBy>
  <cp:revision>8</cp:revision>
  <dcterms:created xsi:type="dcterms:W3CDTF">2018-04-19T05:28:00Z</dcterms:created>
  <dcterms:modified xsi:type="dcterms:W3CDTF">2023-08-25T02:47:00Z</dcterms:modified>
</cp:coreProperties>
</file>