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7F" w:rsidRDefault="00BC257F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382"/>
        <w:tblW w:w="15702" w:type="dxa"/>
        <w:tblInd w:w="108" w:type="dxa"/>
        <w:tblLayout w:type="fixed"/>
        <w:tblLook w:val="04A0"/>
      </w:tblPr>
      <w:tblGrid>
        <w:gridCol w:w="4925"/>
        <w:gridCol w:w="5389"/>
        <w:gridCol w:w="5388"/>
      </w:tblGrid>
      <w:tr w:rsidR="007C6CB6">
        <w:trPr>
          <w:trHeight w:val="996"/>
        </w:trPr>
        <w:tc>
          <w:tcPr>
            <w:tcW w:w="4925" w:type="dxa"/>
          </w:tcPr>
          <w:p w:rsidR="007C6CB6" w:rsidRDefault="007C6CB6">
            <w:pPr>
              <w:jc w:val="both"/>
              <w:rPr>
                <w:color w:val="000000"/>
                <w:lang w:eastAsia="zh-CN" w:bidi="en-US"/>
              </w:rPr>
            </w:pPr>
            <w:r>
              <w:t>«Рассмотрено»</w:t>
            </w:r>
          </w:p>
          <w:p w:rsidR="007C6CB6" w:rsidRDefault="007C6CB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t>Педагогическим советом</w:t>
            </w:r>
          </w:p>
          <w:p w:rsidR="007C6CB6" w:rsidRDefault="007C6CB6">
            <w:pPr>
              <w:jc w:val="both"/>
              <w:rPr>
                <w:sz w:val="22"/>
                <w:szCs w:val="22"/>
              </w:rPr>
            </w:pPr>
            <w:r>
              <w:t xml:space="preserve">ДМШ Филиала КГБПОУ </w:t>
            </w:r>
            <w:proofErr w:type="spellStart"/>
            <w:r>
              <w:t>АлтГМК</w:t>
            </w:r>
            <w:proofErr w:type="spellEnd"/>
            <w:r>
              <w:t xml:space="preserve"> </w:t>
            </w:r>
          </w:p>
          <w:p w:rsidR="007C6CB6" w:rsidRDefault="007C6CB6">
            <w:pPr>
              <w:jc w:val="both"/>
            </w:pPr>
            <w:r>
              <w:t xml:space="preserve">в </w:t>
            </w:r>
            <w:proofErr w:type="gramStart"/>
            <w:r>
              <w:t>г</w:t>
            </w:r>
            <w:proofErr w:type="gramEnd"/>
            <w:r>
              <w:t xml:space="preserve">. Бийске      </w:t>
            </w:r>
          </w:p>
          <w:p w:rsidR="007C6CB6" w:rsidRDefault="007C6CB6">
            <w:pPr>
              <w:jc w:val="both"/>
            </w:pPr>
            <w:r>
              <w:t>Протокол № 5  от  24.03.2025 г.</w:t>
            </w:r>
          </w:p>
          <w:p w:rsidR="007C6CB6" w:rsidRDefault="007C6CB6">
            <w:pPr>
              <w:widowControl w:val="0"/>
              <w:autoSpaceDE w:val="0"/>
              <w:jc w:val="both"/>
              <w:rPr>
                <w:color w:val="000000"/>
                <w:sz w:val="22"/>
                <w:lang w:eastAsia="en-US" w:bidi="en-US"/>
              </w:rPr>
            </w:pPr>
            <w:r>
              <w:t xml:space="preserve">                        (дата рассмотрения)</w:t>
            </w:r>
          </w:p>
        </w:tc>
        <w:tc>
          <w:tcPr>
            <w:tcW w:w="5389" w:type="dxa"/>
          </w:tcPr>
          <w:p w:rsidR="007C6CB6" w:rsidRDefault="007C6CB6">
            <w:pPr>
              <w:jc w:val="right"/>
              <w:rPr>
                <w:sz w:val="20"/>
                <w:szCs w:val="20"/>
                <w:lang w:eastAsia="zh-CN"/>
              </w:rPr>
            </w:pPr>
            <w:r>
              <w:t>«Утверждено»</w:t>
            </w:r>
          </w:p>
          <w:p w:rsidR="007C6CB6" w:rsidRDefault="007C6CB6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t xml:space="preserve">Заведующий Филиалом  </w:t>
            </w:r>
          </w:p>
          <w:p w:rsidR="007C6CB6" w:rsidRDefault="007C6CB6">
            <w:pPr>
              <w:jc w:val="right"/>
            </w:pPr>
            <w:r>
              <w:t xml:space="preserve">КГБПОУ </w:t>
            </w:r>
            <w:proofErr w:type="spellStart"/>
            <w:r>
              <w:t>АлтГМК</w:t>
            </w:r>
            <w:proofErr w:type="spellEnd"/>
            <w:r>
              <w:t xml:space="preserve"> в </w:t>
            </w:r>
            <w:proofErr w:type="gramStart"/>
            <w:r>
              <w:t>г</w:t>
            </w:r>
            <w:proofErr w:type="gramEnd"/>
            <w:r>
              <w:t xml:space="preserve">. Бийске </w:t>
            </w:r>
          </w:p>
          <w:p w:rsidR="007C6CB6" w:rsidRDefault="007C6CB6">
            <w:pPr>
              <w:jc w:val="right"/>
            </w:pPr>
            <w:r>
              <w:t>_____________А.А. Каковкин</w:t>
            </w:r>
          </w:p>
          <w:p w:rsidR="007C6CB6" w:rsidRDefault="007C6CB6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Приказ № 11 от 24.03.2025 г.   </w:t>
            </w:r>
          </w:p>
          <w:p w:rsidR="007C6CB6" w:rsidRDefault="007C6CB6">
            <w:pPr>
              <w:widowControl w:val="0"/>
              <w:autoSpaceDE w:val="0"/>
              <w:jc w:val="right"/>
              <w:rPr>
                <w:color w:val="000000"/>
                <w:sz w:val="22"/>
                <w:lang w:eastAsia="en-US" w:bidi="en-US"/>
              </w:rPr>
            </w:pPr>
            <w:r>
              <w:rPr>
                <w:bCs/>
                <w:iCs/>
              </w:rPr>
              <w:t xml:space="preserve">                              (дата утверждения)</w:t>
            </w:r>
            <w:r>
              <w:t xml:space="preserve">                                                 </w:t>
            </w:r>
          </w:p>
        </w:tc>
        <w:tc>
          <w:tcPr>
            <w:tcW w:w="5388" w:type="dxa"/>
          </w:tcPr>
          <w:p w:rsidR="007C6CB6" w:rsidRDefault="007C6CB6">
            <w:pPr>
              <w:widowControl w:val="0"/>
              <w:ind w:right="511" w:firstLine="2977"/>
            </w:pPr>
            <w:r>
              <w:t>«Утверждаю»:</w:t>
            </w:r>
          </w:p>
          <w:p w:rsidR="007C6CB6" w:rsidRDefault="007C6CB6">
            <w:pPr>
              <w:pStyle w:val="a7"/>
              <w:widowControl w:val="0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Филиалом</w:t>
            </w:r>
          </w:p>
          <w:p w:rsidR="007C6CB6" w:rsidRDefault="007C6CB6">
            <w:pPr>
              <w:pStyle w:val="a7"/>
              <w:widowControl w:val="0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КГБПОУ </w:t>
            </w:r>
            <w:proofErr w:type="spellStart"/>
            <w:r>
              <w:rPr>
                <w:rFonts w:ascii="Times New Roman" w:hAnsi="Times New Roman"/>
              </w:rPr>
              <w:t>АлтГМК</w:t>
            </w:r>
            <w:proofErr w:type="spellEnd"/>
          </w:p>
          <w:p w:rsidR="007C6CB6" w:rsidRDefault="007C6CB6">
            <w:pPr>
              <w:pStyle w:val="a7"/>
              <w:widowControl w:val="0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Каковкин А.А. ____________</w:t>
            </w:r>
          </w:p>
          <w:p w:rsidR="007C6CB6" w:rsidRDefault="007C6CB6">
            <w:pPr>
              <w:pStyle w:val="a7"/>
              <w:widowControl w:val="0"/>
              <w:ind w:left="0" w:right="511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 № </w:t>
            </w:r>
            <w:r>
              <w:rPr>
                <w:rFonts w:ascii="Times New Roman" w:hAnsi="Times New Roman"/>
                <w:lang w:eastAsia="ru-RU"/>
              </w:rPr>
              <w:t>___ от 31.08.2021</w:t>
            </w:r>
          </w:p>
        </w:tc>
      </w:tr>
    </w:tbl>
    <w:p w:rsidR="00BC257F" w:rsidRDefault="00D363A7">
      <w:pPr>
        <w:jc w:val="center"/>
        <w:rPr>
          <w:b/>
          <w:bCs/>
        </w:rPr>
      </w:pPr>
      <w:r>
        <w:rPr>
          <w:b/>
          <w:bCs/>
        </w:rPr>
        <w:t>УЧЕБНЫЙ ПЛАН ДМШ Фи</w:t>
      </w:r>
      <w:r w:rsidR="007C6CB6">
        <w:rPr>
          <w:b/>
          <w:bCs/>
        </w:rPr>
        <w:t xml:space="preserve">лиала </w:t>
      </w:r>
      <w:proofErr w:type="spellStart"/>
      <w:r w:rsidR="007C6CB6">
        <w:rPr>
          <w:b/>
          <w:bCs/>
        </w:rPr>
        <w:t>АлтГМК</w:t>
      </w:r>
      <w:proofErr w:type="spellEnd"/>
      <w:r w:rsidR="007C6CB6">
        <w:rPr>
          <w:b/>
          <w:bCs/>
        </w:rPr>
        <w:t xml:space="preserve"> в г. Бийске на 2025-2026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уч</w:t>
      </w:r>
      <w:proofErr w:type="gramStart"/>
      <w:r>
        <w:rPr>
          <w:b/>
          <w:bCs/>
        </w:rPr>
        <w:t>.г</w:t>
      </w:r>
      <w:proofErr w:type="gramEnd"/>
      <w:r>
        <w:rPr>
          <w:b/>
          <w:bCs/>
        </w:rPr>
        <w:t>од</w:t>
      </w:r>
      <w:proofErr w:type="spellEnd"/>
    </w:p>
    <w:p w:rsidR="007C6CB6" w:rsidRDefault="007C6CB6">
      <w:pPr>
        <w:jc w:val="center"/>
      </w:pPr>
    </w:p>
    <w:p w:rsidR="00BC257F" w:rsidRDefault="00D363A7">
      <w:pPr>
        <w:jc w:val="center"/>
      </w:pPr>
      <w:r>
        <w:t xml:space="preserve">Дополнительная </w:t>
      </w:r>
      <w:r>
        <w:rPr>
          <w:b/>
        </w:rPr>
        <w:t xml:space="preserve">ОБЩЕРАЗВИВАЮЩАЯ </w:t>
      </w:r>
      <w:r>
        <w:t>программа</w:t>
      </w:r>
    </w:p>
    <w:p w:rsidR="00BC257F" w:rsidRDefault="00D363A7">
      <w:pPr>
        <w:jc w:val="center"/>
      </w:pPr>
      <w:r>
        <w:t>«РАННЕЕ ХУДОЖЕСТВЕННОЕ РАЗВИТИЕ И ПОДГОТОВКА К ШКОЛЕ»</w:t>
      </w:r>
    </w:p>
    <w:p w:rsidR="00BC257F" w:rsidRDefault="00D363A7">
      <w:pPr>
        <w:jc w:val="center"/>
        <w:rPr>
          <w:b/>
          <w:i/>
        </w:rPr>
      </w:pPr>
      <w:r>
        <w:rPr>
          <w:b/>
          <w:i/>
        </w:rPr>
        <w:t>Срок обучения 1 год</w:t>
      </w:r>
    </w:p>
    <w:p w:rsidR="00BC257F" w:rsidRDefault="00D363A7">
      <w:pPr>
        <w:jc w:val="center"/>
      </w:pPr>
      <w:r>
        <w:t>1 группа (5-6 лет)</w:t>
      </w:r>
    </w:p>
    <w:tbl>
      <w:tblPr>
        <w:tblW w:w="10456" w:type="dxa"/>
        <w:tblLayout w:type="fixed"/>
        <w:tblLook w:val="04A0"/>
      </w:tblPr>
      <w:tblGrid>
        <w:gridCol w:w="4786"/>
        <w:gridCol w:w="2127"/>
        <w:gridCol w:w="1842"/>
        <w:gridCol w:w="1701"/>
      </w:tblGrid>
      <w:tr w:rsidR="00BC257F">
        <w:trPr>
          <w:cantSplit/>
          <w:trHeight w:val="375"/>
        </w:trPr>
        <w:tc>
          <w:tcPr>
            <w:tcW w:w="4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  предметов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учебных часов в неделю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аудиторной нагрузки</w:t>
            </w: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внеаудиторной нагрузки</w:t>
            </w: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 год</w:t>
            </w:r>
          </w:p>
        </w:tc>
      </w:tr>
      <w:tr w:rsidR="00BC257F">
        <w:trPr>
          <w:cantSplit/>
          <w:trHeight w:val="281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BC257F">
            <w:pPr>
              <w:widowControl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I год </w:t>
            </w:r>
          </w:p>
          <w:p w:rsidR="00BC257F" w:rsidRDefault="00D363A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обучения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BC257F">
        <w:trPr>
          <w:trHeight w:val="424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</w:pPr>
            <w:r>
              <w:rPr>
                <w:b/>
                <w:sz w:val="22"/>
                <w:szCs w:val="22"/>
              </w:rPr>
              <w:t>Элементарное музицирование</w:t>
            </w:r>
            <w:r>
              <w:rPr>
                <w:sz w:val="22"/>
                <w:szCs w:val="22"/>
              </w:rPr>
              <w:t xml:space="preserve"> и движение (коллективное музицирование на инструментах ОРФ-ОРКЕСТРА) </w:t>
            </w:r>
          </w:p>
          <w:p w:rsidR="00BC257F" w:rsidRDefault="00D363A7">
            <w:pPr>
              <w:widowControl w:val="0"/>
            </w:pPr>
            <w:r>
              <w:rPr>
                <w:sz w:val="22"/>
                <w:szCs w:val="22"/>
              </w:rPr>
              <w:t>(групповое занятие с концертмейстером)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BC257F" w:rsidRDefault="00BC257F">
            <w:pPr>
              <w:widowControl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BC257F">
        <w:trPr>
          <w:trHeight w:val="84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Хор</w:t>
            </w:r>
          </w:p>
          <w:p w:rsidR="00BC257F" w:rsidRDefault="00D363A7">
            <w:pPr>
              <w:widowControl w:val="0"/>
            </w:pPr>
            <w:r>
              <w:rPr>
                <w:sz w:val="22"/>
                <w:szCs w:val="22"/>
              </w:rPr>
              <w:t>(групповое занятие с концертмейстером)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BC257F">
        <w:trPr>
          <w:trHeight w:val="30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Музыкальный инструмент</w:t>
            </w:r>
          </w:p>
          <w:p w:rsidR="00BC257F" w:rsidRDefault="00D363A7">
            <w:pPr>
              <w:widowControl w:val="0"/>
            </w:pPr>
            <w:r>
              <w:rPr>
                <w:sz w:val="22"/>
                <w:szCs w:val="22"/>
              </w:rPr>
              <w:t xml:space="preserve">(индивидуальное занятие)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BC257F" w:rsidRDefault="00BC257F">
            <w:pPr>
              <w:widowControl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</w:tr>
      <w:tr w:rsidR="00BC257F">
        <w:trPr>
          <w:trHeight w:val="1004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D363A7">
            <w:pPr>
              <w:widowControl w:val="0"/>
              <w:jc w:val="center"/>
            </w:pPr>
            <w:r>
              <w:rPr>
                <w:sz w:val="22"/>
                <w:szCs w:val="22"/>
              </w:rPr>
              <w:t>Максимальное количество часов на весь период обучения</w:t>
            </w:r>
          </w:p>
          <w:p w:rsidR="00BC257F" w:rsidRDefault="00BC257F">
            <w:pPr>
              <w:widowControl w:val="0"/>
              <w:jc w:val="center"/>
              <w:rPr>
                <w:b/>
              </w:rPr>
            </w:pP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210</w:t>
            </w:r>
          </w:p>
        </w:tc>
      </w:tr>
      <w:tr w:rsidR="00BC257F">
        <w:trPr>
          <w:trHeight w:val="53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Количество недель в году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BC257F">
            <w:pPr>
              <w:widowControl w:val="0"/>
              <w:jc w:val="center"/>
              <w:rPr>
                <w:b/>
              </w:rPr>
            </w:pP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35</w:t>
            </w:r>
          </w:p>
          <w:p w:rsidR="00BC257F" w:rsidRDefault="00BC257F">
            <w:pPr>
              <w:widowControl w:val="0"/>
              <w:rPr>
                <w:b/>
              </w:rPr>
            </w:pPr>
          </w:p>
        </w:tc>
      </w:tr>
    </w:tbl>
    <w:p w:rsidR="00BC257F" w:rsidRDefault="00D363A7">
      <w:pPr>
        <w:jc w:val="center"/>
        <w:rPr>
          <w:bCs/>
          <w:i/>
          <w:iCs/>
          <w:sz w:val="20"/>
          <w:szCs w:val="20"/>
        </w:rPr>
      </w:pPr>
      <w:bookmarkStart w:id="0" w:name="_GoBack"/>
      <w:bookmarkEnd w:id="0"/>
      <w:r>
        <w:rPr>
          <w:bCs/>
          <w:i/>
          <w:iCs/>
          <w:sz w:val="20"/>
          <w:szCs w:val="20"/>
        </w:rPr>
        <w:t>Пояснение к учебному плану:</w:t>
      </w:r>
    </w:p>
    <w:p w:rsidR="00BC257F" w:rsidRDefault="00D363A7">
      <w:pPr>
        <w:ind w:firstLine="567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В подготовительном классе обучаются дети в возрасте от  5-ти лет до 7-ми лет (включительно).</w:t>
      </w:r>
    </w:p>
    <w:p w:rsidR="00BC257F" w:rsidRDefault="00D363A7">
      <w:pPr>
        <w:ind w:firstLine="567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Перечень основных учебных предметов, </w:t>
      </w:r>
      <w:r>
        <w:rPr>
          <w:sz w:val="20"/>
          <w:szCs w:val="20"/>
        </w:rPr>
        <w:t xml:space="preserve">предлагаемых учащимся подготовительного отделения, утвержден администрацией учебного заведения с учетом мнения педагогического совета. </w:t>
      </w:r>
    </w:p>
    <w:p w:rsidR="00BC257F" w:rsidRDefault="00D363A7">
      <w:pPr>
        <w:ind w:right="73" w:firstLine="567"/>
        <w:rPr>
          <w:sz w:val="20"/>
          <w:szCs w:val="20"/>
        </w:rPr>
      </w:pPr>
      <w:r>
        <w:rPr>
          <w:sz w:val="20"/>
          <w:szCs w:val="20"/>
        </w:rPr>
        <w:t xml:space="preserve">При реализации программы устанавливается следующая численность обучающихся: мелкогрупповые занятия – от 4 до 10  человек (в исключительных случаях, при небольшом числе учащихся,  допустимо меньшее число человек в группе).   </w:t>
      </w:r>
    </w:p>
    <w:p w:rsidR="00BC257F" w:rsidRDefault="00D363A7">
      <w:pPr>
        <w:tabs>
          <w:tab w:val="left" w:pos="0"/>
        </w:tabs>
        <w:spacing w:after="5"/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Продолжительность академического часа устанавливается Правилами внутреннего распорядка учащихся ДМШ Филиала КГБПОУ </w:t>
      </w:r>
      <w:proofErr w:type="spellStart"/>
      <w:r>
        <w:rPr>
          <w:sz w:val="20"/>
          <w:szCs w:val="20"/>
        </w:rPr>
        <w:t>АлтГМК</w:t>
      </w:r>
      <w:proofErr w:type="spellEnd"/>
      <w:r>
        <w:rPr>
          <w:sz w:val="20"/>
          <w:szCs w:val="20"/>
        </w:rPr>
        <w:t xml:space="preserve"> в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 xml:space="preserve">. Бийске и может составлять от 35 минут. </w:t>
      </w:r>
    </w:p>
    <w:p w:rsidR="00BC257F" w:rsidRDefault="00D363A7">
      <w:pPr>
        <w:spacing w:after="3"/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Аудиторные занятия по учебному предмету «Музыкальный инструмент» проводятся в индивидуальной форме. </w:t>
      </w:r>
    </w:p>
    <w:p w:rsidR="00BC257F" w:rsidRDefault="00D363A7">
      <w:pPr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>Аудиторные занятия по учебным предметам «Сольфеджио», «Элементарное музицирование» проводятся в форме мелкогрупповых занятий.</w:t>
      </w:r>
    </w:p>
    <w:p w:rsidR="00BC257F" w:rsidRDefault="00D363A7">
      <w:pPr>
        <w:spacing w:after="34"/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дошкольных общеобразовательных программ, и планируется  по учебным предметам следующим образом: «Музыкальный инструмент» – 100%  от количества аудиторной нагрузки, «Сольфеджио» –  100%  от количества аудиторной нагрузки, «Хор» - 100%  от количества аудиторной нагрузки. </w:t>
      </w:r>
      <w:proofErr w:type="gramStart"/>
      <w:r>
        <w:rPr>
          <w:sz w:val="20"/>
          <w:szCs w:val="20"/>
        </w:rPr>
        <w:t xml:space="preserve">Объем  максимальной нагрузки обучающихся не превышает 11 часа в неделю, аудиторной   не более 4 часов в неделю. </w:t>
      </w:r>
      <w:proofErr w:type="gramEnd"/>
    </w:p>
    <w:p w:rsidR="00BC257F" w:rsidRDefault="00D363A7">
      <w:pPr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Текущая и промежуточная аттестация проводится в конце полугодий в форме контрольных уроков, концертных выступлений  в счет аудиторного времени. Итоговая аттестация учащихся проводится в форме зачета с отметкой на последнем году обучения в счет аудиторного времени. Итоговая аттестация предусмотрена  по предметам «Музыкальный инструмент» и «Сольфеджио». </w:t>
      </w:r>
    </w:p>
    <w:p w:rsidR="00BC257F" w:rsidRDefault="00D363A7">
      <w:pPr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>По завершении обучения выдается свидетельство об окончании ДООП «Раннее художественное развитие и подготовка к школе».</w:t>
      </w:r>
    </w:p>
    <w:tbl>
      <w:tblPr>
        <w:tblpPr w:leftFromText="180" w:rightFromText="180" w:vertAnchor="text" w:horzAnchor="margin" w:tblpY="-99"/>
        <w:tblW w:w="10314" w:type="dxa"/>
        <w:tblInd w:w="108" w:type="dxa"/>
        <w:tblLayout w:type="fixed"/>
        <w:tblLook w:val="04A0"/>
      </w:tblPr>
      <w:tblGrid>
        <w:gridCol w:w="4925"/>
        <w:gridCol w:w="5389"/>
      </w:tblGrid>
      <w:tr w:rsidR="00BC257F">
        <w:trPr>
          <w:trHeight w:val="96"/>
        </w:trPr>
        <w:tc>
          <w:tcPr>
            <w:tcW w:w="4925" w:type="dxa"/>
          </w:tcPr>
          <w:p w:rsidR="00BC257F" w:rsidRDefault="00BC257F">
            <w:pPr>
              <w:widowControl w:val="0"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388" w:type="dxa"/>
          </w:tcPr>
          <w:p w:rsidR="00BC257F" w:rsidRDefault="00BC257F">
            <w:pPr>
              <w:keepNext/>
              <w:widowControl w:val="0"/>
              <w:jc w:val="right"/>
              <w:outlineLvl w:val="8"/>
              <w:rPr>
                <w:bCs/>
                <w:sz w:val="28"/>
                <w:szCs w:val="28"/>
              </w:rPr>
            </w:pPr>
          </w:p>
        </w:tc>
      </w:tr>
      <w:tr w:rsidR="00BC257F">
        <w:trPr>
          <w:trHeight w:val="96"/>
        </w:trPr>
        <w:tc>
          <w:tcPr>
            <w:tcW w:w="4925" w:type="dxa"/>
          </w:tcPr>
          <w:p w:rsidR="00BC257F" w:rsidRDefault="00BC257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388" w:type="dxa"/>
          </w:tcPr>
          <w:p w:rsidR="00BC257F" w:rsidRDefault="00BC257F">
            <w:pPr>
              <w:keepNext/>
              <w:widowControl w:val="0"/>
              <w:jc w:val="right"/>
              <w:outlineLvl w:val="8"/>
              <w:rPr>
                <w:bCs/>
                <w:sz w:val="28"/>
                <w:szCs w:val="28"/>
              </w:rPr>
            </w:pPr>
          </w:p>
        </w:tc>
      </w:tr>
    </w:tbl>
    <w:p w:rsidR="00BC257F" w:rsidRDefault="00D363A7">
      <w:pPr>
        <w:jc w:val="center"/>
        <w:rPr>
          <w:b/>
          <w:bCs/>
        </w:rPr>
      </w:pPr>
      <w:r>
        <w:rPr>
          <w:b/>
          <w:bCs/>
        </w:rPr>
        <w:t>УЧЕБНЫЙ ПЛАН ДМШ Фи</w:t>
      </w:r>
      <w:r w:rsidR="007C6CB6">
        <w:rPr>
          <w:b/>
          <w:bCs/>
        </w:rPr>
        <w:t xml:space="preserve">лиала </w:t>
      </w:r>
      <w:proofErr w:type="spellStart"/>
      <w:r w:rsidR="007C6CB6">
        <w:rPr>
          <w:b/>
          <w:bCs/>
        </w:rPr>
        <w:t>АлтГМК</w:t>
      </w:r>
      <w:proofErr w:type="spellEnd"/>
      <w:r w:rsidR="007C6CB6">
        <w:rPr>
          <w:b/>
          <w:bCs/>
        </w:rPr>
        <w:t xml:space="preserve"> в г. Бийске на 2025-2026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уч.год</w:t>
      </w:r>
      <w:proofErr w:type="spellEnd"/>
    </w:p>
    <w:p w:rsidR="00BC257F" w:rsidRDefault="00BC257F">
      <w:pPr>
        <w:jc w:val="center"/>
        <w:rPr>
          <w:b/>
        </w:rPr>
      </w:pPr>
    </w:p>
    <w:tbl>
      <w:tblPr>
        <w:tblpPr w:leftFromText="180" w:rightFromText="180" w:vertAnchor="text" w:horzAnchor="margin" w:tblpY="-99"/>
        <w:tblW w:w="15240" w:type="dxa"/>
        <w:tblInd w:w="108" w:type="dxa"/>
        <w:tblLayout w:type="fixed"/>
        <w:tblLook w:val="04A0"/>
      </w:tblPr>
      <w:tblGrid>
        <w:gridCol w:w="4925"/>
        <w:gridCol w:w="4927"/>
        <w:gridCol w:w="5388"/>
      </w:tblGrid>
      <w:tr w:rsidR="007C6CB6">
        <w:trPr>
          <w:trHeight w:val="1418"/>
        </w:trPr>
        <w:tc>
          <w:tcPr>
            <w:tcW w:w="4925" w:type="dxa"/>
          </w:tcPr>
          <w:p w:rsidR="007C6CB6" w:rsidRDefault="007C6CB6">
            <w:pPr>
              <w:jc w:val="both"/>
              <w:rPr>
                <w:color w:val="000000"/>
                <w:lang w:eastAsia="zh-CN" w:bidi="en-US"/>
              </w:rPr>
            </w:pPr>
            <w:r>
              <w:t>«Рассмотрено»</w:t>
            </w:r>
          </w:p>
          <w:p w:rsidR="007C6CB6" w:rsidRDefault="007C6CB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t>Педагогическим советом</w:t>
            </w:r>
          </w:p>
          <w:p w:rsidR="007C6CB6" w:rsidRDefault="007C6CB6">
            <w:pPr>
              <w:jc w:val="both"/>
              <w:rPr>
                <w:sz w:val="22"/>
                <w:szCs w:val="22"/>
              </w:rPr>
            </w:pPr>
            <w:r>
              <w:t xml:space="preserve">ДМШ Филиала КГБПОУ </w:t>
            </w:r>
            <w:proofErr w:type="spellStart"/>
            <w:r>
              <w:t>АлтГМК</w:t>
            </w:r>
            <w:proofErr w:type="spellEnd"/>
            <w:r>
              <w:t xml:space="preserve"> </w:t>
            </w:r>
          </w:p>
          <w:p w:rsidR="007C6CB6" w:rsidRDefault="007C6CB6">
            <w:pPr>
              <w:jc w:val="both"/>
            </w:pPr>
            <w:r>
              <w:t xml:space="preserve">в </w:t>
            </w:r>
            <w:proofErr w:type="gramStart"/>
            <w:r>
              <w:t>г</w:t>
            </w:r>
            <w:proofErr w:type="gramEnd"/>
            <w:r>
              <w:t xml:space="preserve">. Бийске      </w:t>
            </w:r>
          </w:p>
          <w:p w:rsidR="007C6CB6" w:rsidRDefault="007C6CB6">
            <w:pPr>
              <w:jc w:val="both"/>
            </w:pPr>
            <w:r>
              <w:t>Протокол № 5  от  24.03.2025 г.</w:t>
            </w:r>
          </w:p>
          <w:p w:rsidR="007C6CB6" w:rsidRDefault="007C6CB6">
            <w:pPr>
              <w:widowControl w:val="0"/>
              <w:autoSpaceDE w:val="0"/>
              <w:jc w:val="both"/>
              <w:rPr>
                <w:color w:val="000000"/>
                <w:sz w:val="22"/>
                <w:lang w:eastAsia="en-US" w:bidi="en-US"/>
              </w:rPr>
            </w:pPr>
            <w:r>
              <w:t xml:space="preserve">                        (дата рассмотрения)</w:t>
            </w:r>
          </w:p>
        </w:tc>
        <w:tc>
          <w:tcPr>
            <w:tcW w:w="4927" w:type="dxa"/>
          </w:tcPr>
          <w:p w:rsidR="007C6CB6" w:rsidRDefault="007C6CB6">
            <w:pPr>
              <w:jc w:val="right"/>
              <w:rPr>
                <w:sz w:val="20"/>
                <w:szCs w:val="20"/>
                <w:lang w:eastAsia="zh-CN"/>
              </w:rPr>
            </w:pPr>
            <w:r>
              <w:t>«Утверждено»</w:t>
            </w:r>
          </w:p>
          <w:p w:rsidR="007C6CB6" w:rsidRDefault="007C6CB6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t xml:space="preserve">Заведующий Филиалом  </w:t>
            </w:r>
          </w:p>
          <w:p w:rsidR="007C6CB6" w:rsidRDefault="007C6CB6">
            <w:pPr>
              <w:jc w:val="right"/>
            </w:pPr>
            <w:r>
              <w:t xml:space="preserve">КГБПОУ </w:t>
            </w:r>
            <w:proofErr w:type="spellStart"/>
            <w:r>
              <w:t>АлтГМК</w:t>
            </w:r>
            <w:proofErr w:type="spellEnd"/>
            <w:r>
              <w:t xml:space="preserve"> в </w:t>
            </w:r>
            <w:proofErr w:type="gramStart"/>
            <w:r>
              <w:t>г</w:t>
            </w:r>
            <w:proofErr w:type="gramEnd"/>
            <w:r>
              <w:t xml:space="preserve">. Бийске </w:t>
            </w:r>
          </w:p>
          <w:p w:rsidR="007C6CB6" w:rsidRDefault="007C6CB6">
            <w:pPr>
              <w:jc w:val="right"/>
            </w:pPr>
            <w:r>
              <w:t>_____________А.А. Каковкин</w:t>
            </w:r>
          </w:p>
          <w:p w:rsidR="007C6CB6" w:rsidRDefault="007C6CB6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Приказ № 11 от 24.03.2025 г.   </w:t>
            </w:r>
          </w:p>
          <w:p w:rsidR="007C6CB6" w:rsidRDefault="007C6CB6">
            <w:pPr>
              <w:widowControl w:val="0"/>
              <w:autoSpaceDE w:val="0"/>
              <w:jc w:val="right"/>
              <w:rPr>
                <w:color w:val="000000"/>
                <w:sz w:val="22"/>
                <w:lang w:eastAsia="en-US" w:bidi="en-US"/>
              </w:rPr>
            </w:pPr>
            <w:r>
              <w:rPr>
                <w:bCs/>
                <w:iCs/>
              </w:rPr>
              <w:t xml:space="preserve">                              (дата утверждения)</w:t>
            </w:r>
            <w:r>
              <w:t xml:space="preserve">                                                 </w:t>
            </w:r>
          </w:p>
        </w:tc>
        <w:tc>
          <w:tcPr>
            <w:tcW w:w="5388" w:type="dxa"/>
          </w:tcPr>
          <w:p w:rsidR="007C6CB6" w:rsidRDefault="007C6CB6">
            <w:pPr>
              <w:widowControl w:val="0"/>
              <w:ind w:right="511" w:firstLine="2977"/>
            </w:pPr>
            <w:r>
              <w:t>«Утверждаю»:</w:t>
            </w:r>
          </w:p>
          <w:p w:rsidR="007C6CB6" w:rsidRDefault="007C6CB6">
            <w:pPr>
              <w:pStyle w:val="a7"/>
              <w:widowControl w:val="0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Филиалом</w:t>
            </w:r>
          </w:p>
          <w:p w:rsidR="007C6CB6" w:rsidRDefault="007C6CB6">
            <w:pPr>
              <w:pStyle w:val="a7"/>
              <w:widowControl w:val="0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КГБПОУ </w:t>
            </w:r>
            <w:proofErr w:type="spellStart"/>
            <w:r>
              <w:rPr>
                <w:rFonts w:ascii="Times New Roman" w:hAnsi="Times New Roman"/>
              </w:rPr>
              <w:t>АлтГМК</w:t>
            </w:r>
            <w:proofErr w:type="spellEnd"/>
          </w:p>
          <w:p w:rsidR="007C6CB6" w:rsidRDefault="007C6CB6">
            <w:pPr>
              <w:pStyle w:val="a7"/>
              <w:widowControl w:val="0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Каковкин А.А. ____________</w:t>
            </w:r>
          </w:p>
          <w:p w:rsidR="007C6CB6" w:rsidRDefault="007C6CB6">
            <w:pPr>
              <w:pStyle w:val="a7"/>
              <w:widowControl w:val="0"/>
              <w:ind w:left="0" w:right="511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Приказ № </w:t>
            </w:r>
            <w:r>
              <w:rPr>
                <w:rFonts w:ascii="Times New Roman" w:hAnsi="Times New Roman"/>
                <w:lang w:eastAsia="ru-RU"/>
              </w:rPr>
              <w:t>___ от 31.08.2021</w:t>
            </w:r>
          </w:p>
        </w:tc>
      </w:tr>
    </w:tbl>
    <w:p w:rsidR="00BC257F" w:rsidRDefault="00D363A7">
      <w:pPr>
        <w:jc w:val="center"/>
      </w:pPr>
      <w:r>
        <w:t xml:space="preserve">Дополнительная </w:t>
      </w:r>
      <w:r>
        <w:rPr>
          <w:b/>
        </w:rPr>
        <w:t xml:space="preserve">ОБЩЕРАЗВИВАЮЩАЯ </w:t>
      </w:r>
      <w:r>
        <w:t>программа</w:t>
      </w:r>
    </w:p>
    <w:p w:rsidR="00BC257F" w:rsidRDefault="00D363A7">
      <w:pPr>
        <w:jc w:val="center"/>
      </w:pPr>
      <w:r>
        <w:t>«РАННЕЕ ХУДОЖЕСТВЕННОЕ РАЗВИТИЕ И ПОДГОТОВКА К ШКОЛЕ»</w:t>
      </w:r>
    </w:p>
    <w:p w:rsidR="00BC257F" w:rsidRDefault="00D363A7">
      <w:pPr>
        <w:jc w:val="center"/>
        <w:rPr>
          <w:b/>
          <w:i/>
        </w:rPr>
      </w:pPr>
      <w:r>
        <w:rPr>
          <w:b/>
          <w:i/>
        </w:rPr>
        <w:t>Срок обучения 1 год</w:t>
      </w:r>
    </w:p>
    <w:p w:rsidR="00BC257F" w:rsidRDefault="00D363A7" w:rsidP="00297402">
      <w:pPr>
        <w:jc w:val="center"/>
      </w:pPr>
      <w:r>
        <w:t>2 группа (6-7 лет)</w:t>
      </w:r>
    </w:p>
    <w:tbl>
      <w:tblPr>
        <w:tblW w:w="10456" w:type="dxa"/>
        <w:tblLayout w:type="fixed"/>
        <w:tblLook w:val="04A0"/>
      </w:tblPr>
      <w:tblGrid>
        <w:gridCol w:w="4786"/>
        <w:gridCol w:w="2127"/>
        <w:gridCol w:w="1842"/>
        <w:gridCol w:w="1701"/>
      </w:tblGrid>
      <w:tr w:rsidR="00BC257F">
        <w:trPr>
          <w:cantSplit/>
          <w:trHeight w:val="375"/>
        </w:trPr>
        <w:tc>
          <w:tcPr>
            <w:tcW w:w="4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  предметов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Количество учебных часов в неделю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Объем аудиторной нагрузки</w:t>
            </w: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за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Объем внеаудиторной нагрузки</w:t>
            </w: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за год</w:t>
            </w:r>
          </w:p>
        </w:tc>
      </w:tr>
      <w:tr w:rsidR="00BC257F">
        <w:trPr>
          <w:cantSplit/>
          <w:trHeight w:val="281"/>
        </w:trPr>
        <w:tc>
          <w:tcPr>
            <w:tcW w:w="4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BC257F">
            <w:pPr>
              <w:widowControl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 год </w:t>
            </w:r>
          </w:p>
          <w:p w:rsidR="00BC257F" w:rsidRDefault="00D363A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обучения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BC257F">
        <w:trPr>
          <w:trHeight w:val="424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</w:pPr>
            <w:r>
              <w:rPr>
                <w:b/>
              </w:rPr>
              <w:t>Сольфеджио</w:t>
            </w:r>
          </w:p>
          <w:p w:rsidR="00BC257F" w:rsidRDefault="00D363A7">
            <w:pPr>
              <w:widowControl w:val="0"/>
            </w:pPr>
            <w:r>
              <w:t>(групповое занятие без концертмейстера)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</w:pPr>
            <w:r>
              <w:t>1</w:t>
            </w:r>
          </w:p>
          <w:p w:rsidR="00BC257F" w:rsidRDefault="00BC257F">
            <w:pPr>
              <w:widowControl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t>35</w:t>
            </w:r>
          </w:p>
        </w:tc>
      </w:tr>
      <w:tr w:rsidR="00BC257F">
        <w:trPr>
          <w:trHeight w:val="84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</w:rPr>
              <w:t>Хор</w:t>
            </w:r>
          </w:p>
          <w:p w:rsidR="00BC257F" w:rsidRDefault="00D363A7">
            <w:pPr>
              <w:widowControl w:val="0"/>
            </w:pPr>
            <w:r>
              <w:t>(групповое занятие с концертмейстером)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t>0</w:t>
            </w:r>
          </w:p>
        </w:tc>
      </w:tr>
      <w:tr w:rsidR="00BC257F">
        <w:trPr>
          <w:trHeight w:val="30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</w:rPr>
              <w:t>Музыкальный инструмент</w:t>
            </w:r>
          </w:p>
          <w:p w:rsidR="00BC257F" w:rsidRDefault="00D363A7">
            <w:pPr>
              <w:widowControl w:val="0"/>
            </w:pPr>
            <w:r>
              <w:t xml:space="preserve">(индивидуальное занятие)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t>2</w:t>
            </w:r>
          </w:p>
          <w:p w:rsidR="00BC257F" w:rsidRDefault="00BC257F">
            <w:pPr>
              <w:widowControl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BC257F">
            <w:pPr>
              <w:widowControl w:val="0"/>
              <w:jc w:val="center"/>
            </w:pPr>
          </w:p>
          <w:p w:rsidR="00BC257F" w:rsidRDefault="00D363A7">
            <w:pPr>
              <w:widowControl w:val="0"/>
              <w:jc w:val="center"/>
            </w:pPr>
            <w:r>
              <w:t>70</w:t>
            </w:r>
          </w:p>
        </w:tc>
      </w:tr>
      <w:tr w:rsidR="00BC257F">
        <w:trPr>
          <w:trHeight w:val="1004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57F" w:rsidRDefault="00D363A7">
            <w:pPr>
              <w:widowControl w:val="0"/>
            </w:pPr>
            <w:r>
              <w:t>Максимальное количество часов на весь период обучения</w:t>
            </w:r>
          </w:p>
          <w:p w:rsidR="00BC257F" w:rsidRDefault="00BC257F">
            <w:pPr>
              <w:widowControl w:val="0"/>
              <w:jc w:val="center"/>
              <w:rPr>
                <w:b/>
              </w:rPr>
            </w:pP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245</w:t>
            </w:r>
          </w:p>
        </w:tc>
      </w:tr>
      <w:tr w:rsidR="00BC257F">
        <w:trPr>
          <w:trHeight w:val="57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C257F" w:rsidRDefault="00D363A7">
            <w:pPr>
              <w:widowControl w:val="0"/>
              <w:rPr>
                <w:b/>
              </w:rPr>
            </w:pPr>
            <w:r>
              <w:rPr>
                <w:b/>
              </w:rPr>
              <w:t>Количество недель в году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57F" w:rsidRDefault="00BC257F">
            <w:pPr>
              <w:widowControl w:val="0"/>
              <w:jc w:val="center"/>
              <w:rPr>
                <w:b/>
              </w:rPr>
            </w:pPr>
          </w:p>
          <w:p w:rsidR="00BC257F" w:rsidRDefault="00D363A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BC257F" w:rsidRDefault="00BC257F">
            <w:pPr>
              <w:widowControl w:val="0"/>
              <w:jc w:val="center"/>
              <w:rPr>
                <w:b/>
              </w:rPr>
            </w:pPr>
          </w:p>
        </w:tc>
      </w:tr>
    </w:tbl>
    <w:p w:rsidR="00BC257F" w:rsidRDefault="00D363A7">
      <w:pPr>
        <w:jc w:val="center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Пояснение к учебному плану:</w:t>
      </w:r>
    </w:p>
    <w:p w:rsidR="00BC257F" w:rsidRDefault="00D363A7">
      <w:pPr>
        <w:ind w:firstLine="567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В подготовительном классе обучаются дети в возрасте от  5-ти лет до 7-ми лет (включительно).</w:t>
      </w:r>
    </w:p>
    <w:p w:rsidR="00BC257F" w:rsidRDefault="00D363A7">
      <w:pPr>
        <w:ind w:firstLine="567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Перечень основных учебных предметов, </w:t>
      </w:r>
      <w:r>
        <w:rPr>
          <w:sz w:val="20"/>
          <w:szCs w:val="20"/>
        </w:rPr>
        <w:t xml:space="preserve">предлагаемых учащимся подготовительного отделения, утвержден администрацией учебного заведения с учетом мнения педагогического совета. </w:t>
      </w:r>
    </w:p>
    <w:p w:rsidR="00BC257F" w:rsidRDefault="00D363A7">
      <w:pPr>
        <w:ind w:right="73" w:firstLine="567"/>
        <w:rPr>
          <w:sz w:val="20"/>
          <w:szCs w:val="20"/>
        </w:rPr>
      </w:pPr>
      <w:r>
        <w:rPr>
          <w:sz w:val="20"/>
          <w:szCs w:val="20"/>
        </w:rPr>
        <w:t xml:space="preserve">При реализации программы устанавливается следующая численность обучающихся: мелкогрупповые занятия – от 4 до 10  человек (в исключительных случаях, при небольшом числе учащихся,  допустимо меньшее число человек в группе).  Продолжительность академического часа устанавливается Правилами внутреннего распорядка учащихся ДМШ Филиала КГБПОУ </w:t>
      </w:r>
      <w:proofErr w:type="spellStart"/>
      <w:r>
        <w:rPr>
          <w:sz w:val="20"/>
          <w:szCs w:val="20"/>
        </w:rPr>
        <w:t>АлтГМК</w:t>
      </w:r>
      <w:proofErr w:type="spellEnd"/>
      <w:r>
        <w:rPr>
          <w:sz w:val="20"/>
          <w:szCs w:val="20"/>
        </w:rPr>
        <w:t xml:space="preserve"> в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 xml:space="preserve">. Бийске и может составлять от 35 минут. </w:t>
      </w:r>
    </w:p>
    <w:p w:rsidR="00BC257F" w:rsidRDefault="00D363A7">
      <w:pPr>
        <w:spacing w:after="3"/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Аудиторные занятия по учебному предмету «Музыкальный инструмент» проводятся в индивидуальной форме. </w:t>
      </w:r>
    </w:p>
    <w:p w:rsidR="00BC257F" w:rsidRDefault="00D363A7">
      <w:pPr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>Аудиторные занятия по учебным предметам «Сольфеджио», «Элементарное музицирование» проводятся в форме мелкогрупповых занятий.</w:t>
      </w:r>
    </w:p>
    <w:p w:rsidR="00BC257F" w:rsidRDefault="00D363A7">
      <w:pPr>
        <w:spacing w:after="34"/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дошкольных общеобразовательных программ, и планируется  по учебным предметам следующим образом: «Музыкальный инструмент» – 100%  от количества аудиторной нагрузки, «Сольфеджио» –  100%  от количества аудиторной нагрузки, «Хор» - 100%  от количества аудиторной нагрузки. </w:t>
      </w:r>
      <w:proofErr w:type="gramStart"/>
      <w:r>
        <w:rPr>
          <w:sz w:val="20"/>
          <w:szCs w:val="20"/>
        </w:rPr>
        <w:t xml:space="preserve">Объем  максимальной нагрузки обучающихся не превышает 11 часа в неделю, аудиторной   не более 4 часов в неделю. </w:t>
      </w:r>
      <w:proofErr w:type="gramEnd"/>
    </w:p>
    <w:p w:rsidR="00BC257F" w:rsidRDefault="00D363A7">
      <w:pPr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Текущая и промежуточная аттестация проводится в конце полугодий в форме контрольных уроков, концертных выступлений  в счет аудиторного времени. Итоговая аттестация учащихся проводится в форме зачета с отметкой на последнем году обучения в счет аудиторного времени. Итоговая аттестация предусмотрена  по предметам «Музыкальный инструмент» и «Сольфеджио». </w:t>
      </w:r>
    </w:p>
    <w:p w:rsidR="00BC257F" w:rsidRPr="00297402" w:rsidRDefault="00D363A7" w:rsidP="00297402">
      <w:pPr>
        <w:ind w:right="85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</w:t>
      </w:r>
      <w:proofErr w:type="gramStart"/>
      <w:r>
        <w:rPr>
          <w:sz w:val="20"/>
          <w:szCs w:val="20"/>
        </w:rPr>
        <w:t>завершении</w:t>
      </w:r>
      <w:proofErr w:type="gramEnd"/>
      <w:r>
        <w:rPr>
          <w:sz w:val="20"/>
          <w:szCs w:val="20"/>
        </w:rPr>
        <w:t xml:space="preserve"> обучения выдается свидетельство об окончании ДООП «Раннее художественное развитие и подготовка к школе».</w:t>
      </w:r>
    </w:p>
    <w:sectPr w:rsidR="00BC257F" w:rsidRPr="00297402" w:rsidSect="00BC257F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autoHyphenation/>
  <w:characterSpacingControl w:val="doNotCompress"/>
  <w:compat/>
  <w:rsids>
    <w:rsidRoot w:val="00BC257F"/>
    <w:rsid w:val="00092A5B"/>
    <w:rsid w:val="0016740E"/>
    <w:rsid w:val="00297402"/>
    <w:rsid w:val="003C1804"/>
    <w:rsid w:val="007C6CB6"/>
    <w:rsid w:val="00BC257F"/>
    <w:rsid w:val="00BC684C"/>
    <w:rsid w:val="00D3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D37202"/>
    <w:pPr>
      <w:keepNext/>
      <w:outlineLvl w:val="0"/>
    </w:pPr>
    <w:rPr>
      <w:sz w:val="28"/>
      <w:szCs w:val="20"/>
    </w:rPr>
  </w:style>
  <w:style w:type="paragraph" w:customStyle="1" w:styleId="Heading8">
    <w:name w:val="Heading 8"/>
    <w:basedOn w:val="a"/>
    <w:next w:val="a"/>
    <w:semiHidden/>
    <w:unhideWhenUsed/>
    <w:qFormat/>
    <w:rsid w:val="00D37202"/>
    <w:pPr>
      <w:keepNext/>
      <w:outlineLvl w:val="7"/>
    </w:pPr>
    <w:rPr>
      <w:szCs w:val="20"/>
    </w:rPr>
  </w:style>
  <w:style w:type="character" w:customStyle="1" w:styleId="1">
    <w:name w:val="Заголовок 1 Знак"/>
    <w:basedOn w:val="a0"/>
    <w:link w:val="1"/>
    <w:qFormat/>
    <w:rsid w:val="00D372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">
    <w:name w:val="Заголовок 8 Знак"/>
    <w:basedOn w:val="a0"/>
    <w:link w:val="8"/>
    <w:semiHidden/>
    <w:qFormat/>
    <w:rsid w:val="00D3720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D372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">
    <w:name w:val="Heading"/>
    <w:basedOn w:val="a"/>
    <w:next w:val="a4"/>
    <w:qFormat/>
    <w:rsid w:val="00BC257F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4">
    <w:name w:val="Body Text"/>
    <w:basedOn w:val="a"/>
    <w:rsid w:val="00BC257F"/>
    <w:pPr>
      <w:spacing w:after="140" w:line="276" w:lineRule="auto"/>
    </w:pPr>
  </w:style>
  <w:style w:type="paragraph" w:styleId="a5">
    <w:name w:val="List"/>
    <w:basedOn w:val="a4"/>
    <w:rsid w:val="00BC257F"/>
    <w:rPr>
      <w:rFonts w:cs="Arial Unicode MS"/>
    </w:rPr>
  </w:style>
  <w:style w:type="paragraph" w:customStyle="1" w:styleId="Caption">
    <w:name w:val="Caption"/>
    <w:basedOn w:val="a"/>
    <w:qFormat/>
    <w:rsid w:val="00BC257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rsid w:val="00BC257F"/>
    <w:pPr>
      <w:suppressLineNumbers/>
    </w:pPr>
    <w:rPr>
      <w:rFonts w:cs="Arial Unicode MS"/>
    </w:rPr>
  </w:style>
  <w:style w:type="paragraph" w:styleId="a6">
    <w:name w:val="Body Text Indent"/>
    <w:basedOn w:val="a"/>
    <w:semiHidden/>
    <w:unhideWhenUsed/>
    <w:rsid w:val="00D37202"/>
    <w:pPr>
      <w:ind w:firstLine="708"/>
      <w:jc w:val="both"/>
    </w:pPr>
    <w:rPr>
      <w:b/>
      <w:bCs/>
    </w:rPr>
  </w:style>
  <w:style w:type="paragraph" w:styleId="a7">
    <w:name w:val="List Paragraph"/>
    <w:basedOn w:val="a"/>
    <w:uiPriority w:val="34"/>
    <w:qFormat/>
    <w:rsid w:val="003A77AB"/>
    <w:pPr>
      <w:spacing w:after="200" w:line="24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3A5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196D-C927-4365-9657-B42D11DA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927</Words>
  <Characters>5284</Characters>
  <Application>Microsoft Office Word</Application>
  <DocSecurity>0</DocSecurity>
  <Lines>44</Lines>
  <Paragraphs>12</Paragraphs>
  <ScaleCrop>false</ScaleCrop>
  <Company>Microsoft</Company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</dc:creator>
  <dc:description/>
  <cp:lastModifiedBy>Танк</cp:lastModifiedBy>
  <cp:revision>16</cp:revision>
  <cp:lastPrinted>2020-11-09T06:23:00Z</cp:lastPrinted>
  <dcterms:created xsi:type="dcterms:W3CDTF">2020-11-09T06:23:00Z</dcterms:created>
  <dcterms:modified xsi:type="dcterms:W3CDTF">2025-06-24T08:07:00Z</dcterms:modified>
  <dc:language>ru-RU</dc:language>
</cp:coreProperties>
</file>