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7" w:rsidRPr="00900799" w:rsidRDefault="00900799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 АЛТАЙСКОГО КРАЯ</w:t>
      </w:r>
    </w:p>
    <w:p w:rsidR="00ED6643" w:rsidRDefault="004A5887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КГБ</w:t>
      </w:r>
      <w:r w:rsidR="00730372">
        <w:rPr>
          <w:rFonts w:ascii="Times New Roman" w:hAnsi="Times New Roman"/>
          <w:b/>
          <w:sz w:val="24"/>
          <w:szCs w:val="24"/>
        </w:rPr>
        <w:t xml:space="preserve">ПОУ </w:t>
      </w:r>
      <w:r w:rsidR="00A20D8C">
        <w:rPr>
          <w:rFonts w:ascii="Times New Roman" w:hAnsi="Times New Roman"/>
          <w:b/>
          <w:sz w:val="24"/>
          <w:szCs w:val="24"/>
        </w:rPr>
        <w:t xml:space="preserve">Филиал </w:t>
      </w:r>
      <w:r>
        <w:rPr>
          <w:rFonts w:ascii="Times New Roman" w:hAnsi="Times New Roman"/>
          <w:b/>
          <w:sz w:val="24"/>
          <w:szCs w:val="24"/>
        </w:rPr>
        <w:t>«</w:t>
      </w:r>
      <w:r w:rsidR="00A20D8C">
        <w:rPr>
          <w:rFonts w:ascii="Times New Roman" w:hAnsi="Times New Roman"/>
          <w:b/>
          <w:sz w:val="24"/>
          <w:szCs w:val="24"/>
        </w:rPr>
        <w:t>Алтайский</w:t>
      </w:r>
      <w:r>
        <w:rPr>
          <w:rFonts w:ascii="Times New Roman" w:hAnsi="Times New Roman"/>
          <w:b/>
          <w:sz w:val="24"/>
          <w:szCs w:val="24"/>
        </w:rPr>
        <w:t xml:space="preserve"> государственный музыкальный колледж»</w:t>
      </w:r>
      <w:r w:rsidR="00A20D8C">
        <w:rPr>
          <w:rFonts w:ascii="Times New Roman" w:hAnsi="Times New Roman"/>
          <w:b/>
          <w:sz w:val="24"/>
          <w:szCs w:val="24"/>
        </w:rPr>
        <w:t xml:space="preserve"> </w:t>
      </w:r>
    </w:p>
    <w:p w:rsidR="004A5887" w:rsidRDefault="00A20D8C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="00ED66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Бийске</w:t>
      </w:r>
    </w:p>
    <w:p w:rsidR="004A5887" w:rsidRPr="004A5887" w:rsidRDefault="004A5887" w:rsidP="004A5887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ПОЛОЖЕНИЕ</w:t>
      </w:r>
    </w:p>
    <w:p w:rsidR="00B938D9" w:rsidRPr="004A5887" w:rsidRDefault="004A5887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об Открытом зональном</w:t>
      </w:r>
      <w:r w:rsidR="00B938D9" w:rsidRPr="004A5887">
        <w:rPr>
          <w:b/>
          <w:sz w:val="28"/>
          <w:szCs w:val="28"/>
        </w:rPr>
        <w:t xml:space="preserve"> конкурс</w:t>
      </w:r>
      <w:r w:rsidRPr="004A5887">
        <w:rPr>
          <w:b/>
          <w:sz w:val="28"/>
          <w:szCs w:val="28"/>
        </w:rPr>
        <w:t>е</w:t>
      </w:r>
      <w:r w:rsidR="00B938D9" w:rsidRPr="004A5887">
        <w:rPr>
          <w:b/>
          <w:sz w:val="28"/>
          <w:szCs w:val="28"/>
        </w:rPr>
        <w:t xml:space="preserve"> юных вокалистов</w:t>
      </w:r>
    </w:p>
    <w:p w:rsidR="00B938D9" w:rsidRPr="004A5887" w:rsidRDefault="00B938D9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«Наши Надежды»</w:t>
      </w:r>
    </w:p>
    <w:p w:rsidR="00B938D9" w:rsidRPr="004A5887" w:rsidRDefault="00B938D9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среди учащихся ДМШ и ДШИ</w:t>
      </w:r>
    </w:p>
    <w:p w:rsidR="00B938D9" w:rsidRPr="004A5887" w:rsidRDefault="004747C3" w:rsidP="00B9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B938D9" w:rsidRPr="004A5887">
        <w:rPr>
          <w:b/>
          <w:sz w:val="28"/>
          <w:szCs w:val="28"/>
        </w:rPr>
        <w:t xml:space="preserve"> март</w:t>
      </w:r>
      <w:r w:rsidR="00686DE2" w:rsidRPr="004A5887">
        <w:rPr>
          <w:b/>
          <w:sz w:val="28"/>
          <w:szCs w:val="28"/>
        </w:rPr>
        <w:t>а</w:t>
      </w:r>
      <w:r w:rsidR="008F394F" w:rsidRPr="004A5887">
        <w:rPr>
          <w:b/>
          <w:sz w:val="28"/>
          <w:szCs w:val="28"/>
        </w:rPr>
        <w:t xml:space="preserve"> 20</w:t>
      </w:r>
      <w:r w:rsidR="00F40D45">
        <w:rPr>
          <w:b/>
          <w:sz w:val="28"/>
          <w:szCs w:val="28"/>
        </w:rPr>
        <w:t>2</w:t>
      </w:r>
      <w:r w:rsidR="00411CAE">
        <w:rPr>
          <w:b/>
          <w:sz w:val="28"/>
          <w:szCs w:val="28"/>
        </w:rPr>
        <w:t>5</w:t>
      </w:r>
    </w:p>
    <w:p w:rsidR="004A5887" w:rsidRPr="00D725A5" w:rsidRDefault="004A5887" w:rsidP="00B938D9">
      <w:pPr>
        <w:jc w:val="center"/>
        <w:rPr>
          <w:b/>
        </w:rPr>
      </w:pPr>
    </w:p>
    <w:p w:rsidR="00B938D9" w:rsidRPr="00D725A5" w:rsidRDefault="00B938D9" w:rsidP="00B938D9">
      <w:pPr>
        <w:shd w:val="clear" w:color="auto" w:fill="FFFFFF"/>
        <w:ind w:left="5"/>
        <w:jc w:val="both"/>
      </w:pPr>
      <w:proofErr w:type="gramStart"/>
      <w:r w:rsidRPr="00D725A5">
        <w:rPr>
          <w:b/>
          <w:bCs/>
          <w:color w:val="000000"/>
          <w:spacing w:val="-6"/>
        </w:rPr>
        <w:t xml:space="preserve">Организатор конкурса: </w:t>
      </w:r>
      <w:r w:rsidRPr="00D725A5">
        <w:rPr>
          <w:bCs/>
          <w:color w:val="000000"/>
          <w:spacing w:val="-6"/>
        </w:rPr>
        <w:t>администрация, ПК «Постановка голоса» КГ</w:t>
      </w:r>
      <w:r w:rsidR="00730372">
        <w:rPr>
          <w:bCs/>
          <w:color w:val="000000"/>
          <w:spacing w:val="-6"/>
        </w:rPr>
        <w:t>БП</w:t>
      </w:r>
      <w:r w:rsidRPr="00D725A5">
        <w:rPr>
          <w:bCs/>
          <w:color w:val="000000"/>
          <w:spacing w:val="-6"/>
        </w:rPr>
        <w:t>ОУ</w:t>
      </w:r>
      <w:r w:rsidR="00730372">
        <w:rPr>
          <w:bCs/>
          <w:color w:val="000000"/>
          <w:spacing w:val="-6"/>
        </w:rPr>
        <w:t xml:space="preserve"> </w:t>
      </w:r>
      <w:r w:rsidR="00A20D8C">
        <w:rPr>
          <w:bCs/>
          <w:color w:val="000000"/>
          <w:spacing w:val="-6"/>
        </w:rPr>
        <w:t>Филиал</w:t>
      </w:r>
      <w:r w:rsidR="00411CAE">
        <w:rPr>
          <w:bCs/>
          <w:color w:val="000000"/>
          <w:spacing w:val="-6"/>
        </w:rPr>
        <w:t>а</w:t>
      </w:r>
      <w:r w:rsidR="00A20D8C">
        <w:rPr>
          <w:bCs/>
          <w:color w:val="000000"/>
          <w:spacing w:val="-6"/>
        </w:rPr>
        <w:t xml:space="preserve"> </w:t>
      </w:r>
      <w:r w:rsidRPr="00D725A5">
        <w:rPr>
          <w:b/>
          <w:bCs/>
          <w:color w:val="000000"/>
          <w:spacing w:val="-6"/>
        </w:rPr>
        <w:t>«</w:t>
      </w:r>
      <w:r w:rsidR="00A20D8C">
        <w:rPr>
          <w:bCs/>
          <w:color w:val="000000"/>
          <w:spacing w:val="-6"/>
        </w:rPr>
        <w:t>Алтайский государственный музыкальный к</w:t>
      </w:r>
      <w:r w:rsidRPr="00D725A5">
        <w:rPr>
          <w:bCs/>
          <w:color w:val="000000"/>
          <w:spacing w:val="-6"/>
        </w:rPr>
        <w:t>олледж»</w:t>
      </w:r>
      <w:r w:rsidR="00A20D8C">
        <w:rPr>
          <w:bCs/>
          <w:color w:val="000000"/>
          <w:spacing w:val="-6"/>
        </w:rPr>
        <w:t xml:space="preserve"> в г.</w:t>
      </w:r>
      <w:r w:rsidR="00ED6643">
        <w:rPr>
          <w:bCs/>
          <w:color w:val="000000"/>
          <w:spacing w:val="-6"/>
        </w:rPr>
        <w:t xml:space="preserve"> </w:t>
      </w:r>
      <w:r w:rsidR="00A20D8C">
        <w:rPr>
          <w:bCs/>
          <w:color w:val="000000"/>
          <w:spacing w:val="-6"/>
        </w:rPr>
        <w:t>Бийске</w:t>
      </w:r>
      <w:proofErr w:type="gramEnd"/>
    </w:p>
    <w:p w:rsidR="00B938D9" w:rsidRPr="00D725A5" w:rsidRDefault="00B938D9" w:rsidP="00B938D9">
      <w:pPr>
        <w:shd w:val="clear" w:color="auto" w:fill="FFFFFF"/>
        <w:jc w:val="both"/>
        <w:rPr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 xml:space="preserve">Цель конкурса: </w:t>
      </w:r>
      <w:r w:rsidRPr="00D725A5">
        <w:rPr>
          <w:bCs/>
          <w:color w:val="000000"/>
          <w:spacing w:val="-3"/>
        </w:rPr>
        <w:t>пропаганда академического и народного пения.</w:t>
      </w: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 xml:space="preserve"> Задачи конкурса: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>выявление одаренных юных певцов;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t>с</w:t>
      </w:r>
      <w:r w:rsidRPr="00D725A5">
        <w:rPr>
          <w:color w:val="000000"/>
          <w:spacing w:val="-3"/>
        </w:rPr>
        <w:t xml:space="preserve">овершенствование вокальной культуры юных исполнителей; 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 xml:space="preserve">повышение качества педагогической и методической работы с вокалистами; </w:t>
      </w:r>
    </w:p>
    <w:p w:rsidR="00B938D9" w:rsidRPr="003572C8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>обогащение, развитие исполнительского репертуара.</w:t>
      </w:r>
    </w:p>
    <w:p w:rsidR="00B938D9" w:rsidRPr="00D725A5" w:rsidRDefault="00B938D9" w:rsidP="00B938D9">
      <w:pPr>
        <w:shd w:val="clear" w:color="auto" w:fill="FFFFFF"/>
        <w:jc w:val="both"/>
      </w:pPr>
      <w:r w:rsidRPr="00D725A5">
        <w:rPr>
          <w:b/>
          <w:bCs/>
          <w:color w:val="000000"/>
          <w:spacing w:val="-6"/>
        </w:rPr>
        <w:t>Участники конкурса:</w:t>
      </w: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D725A5">
        <w:rPr>
          <w:color w:val="000000"/>
          <w:spacing w:val="-4"/>
        </w:rPr>
        <w:t xml:space="preserve">Участниками конкурса могут быть учащиеся </w:t>
      </w:r>
      <w:r w:rsidRPr="00D725A5">
        <w:rPr>
          <w:spacing w:val="-4"/>
        </w:rPr>
        <w:t>ДМШ, ДШИ от 6 до 17 лет</w:t>
      </w:r>
      <w:r w:rsidRPr="00D725A5">
        <w:rPr>
          <w:color w:val="000000"/>
          <w:spacing w:val="-4"/>
        </w:rPr>
        <w:t xml:space="preserve"> (включительно), заплатившие </w:t>
      </w:r>
      <w:proofErr w:type="spellStart"/>
      <w:r w:rsidRPr="00D725A5">
        <w:rPr>
          <w:color w:val="000000"/>
          <w:spacing w:val="-4"/>
        </w:rPr>
        <w:t>аккредитационный</w:t>
      </w:r>
      <w:proofErr w:type="spellEnd"/>
      <w:r w:rsidRPr="00D725A5">
        <w:rPr>
          <w:color w:val="000000"/>
          <w:spacing w:val="-4"/>
        </w:rPr>
        <w:t xml:space="preserve"> взнос. </w:t>
      </w:r>
    </w:p>
    <w:p w:rsidR="00B938D9" w:rsidRPr="00D725A5" w:rsidRDefault="00B938D9" w:rsidP="00B938D9">
      <w:pPr>
        <w:jc w:val="both"/>
      </w:pPr>
      <w:r w:rsidRPr="00D725A5">
        <w:t>Вопросами организации и проведения конкурса занимается администрация</w:t>
      </w:r>
      <w:r w:rsidR="00A20D8C">
        <w:t xml:space="preserve"> Филиал</w:t>
      </w:r>
      <w:r w:rsidR="001F7FBE">
        <w:t>а</w:t>
      </w:r>
      <w:r w:rsidRPr="00D725A5">
        <w:t xml:space="preserve"> </w:t>
      </w:r>
      <w:r w:rsidR="00A20D8C">
        <w:t>АлтГМК в г</w:t>
      </w:r>
      <w:proofErr w:type="gramStart"/>
      <w:r w:rsidR="00A20D8C">
        <w:t>.Б</w:t>
      </w:r>
      <w:proofErr w:type="gramEnd"/>
      <w:r w:rsidR="00A20D8C">
        <w:t>ийске</w:t>
      </w:r>
      <w:r w:rsidRPr="00D725A5">
        <w:t xml:space="preserve">, ПК «Постановка голоса», по вопросам информационного обеспечения – методический кабинет. </w:t>
      </w:r>
    </w:p>
    <w:p w:rsidR="00B938D9" w:rsidRPr="00D725A5" w:rsidRDefault="00B938D9" w:rsidP="00B938D9">
      <w:pPr>
        <w:jc w:val="both"/>
      </w:pPr>
      <w:r w:rsidRPr="00D725A5">
        <w:t xml:space="preserve">Непосредственное руководство проведением Конкурса осуществляет  оргкомитет (в дальнейшем ОК), формируемый администрацией  </w:t>
      </w:r>
      <w:r w:rsidR="00A20D8C">
        <w:t>Филиал</w:t>
      </w:r>
      <w:r w:rsidR="001F7FBE">
        <w:t>а</w:t>
      </w:r>
      <w:r w:rsidR="00A20D8C">
        <w:t xml:space="preserve"> АлтГМК в г</w:t>
      </w:r>
      <w:proofErr w:type="gramStart"/>
      <w:r w:rsidR="00A20D8C">
        <w:t>.Б</w:t>
      </w:r>
      <w:proofErr w:type="gramEnd"/>
      <w:r w:rsidR="00A20D8C">
        <w:t>ийске</w:t>
      </w:r>
      <w:r w:rsidR="00A20D8C" w:rsidRPr="00D725A5">
        <w:t xml:space="preserve"> </w:t>
      </w:r>
      <w:r w:rsidRPr="00D725A5">
        <w:t>ОК берет на себя следующие обязательства: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консультирование по вопросам подготовки конкурса;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дополнительное информирование обо всех изменениях и дополнениях, связанных с конкурсом;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утверждение состава жюри;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выделение репетиционных классов для участников;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информации о фестивале  в средствах массовой информации;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формирование призового фонда с привлечением спонсорских средств.</w:t>
      </w:r>
    </w:p>
    <w:p w:rsidR="00B938D9" w:rsidRPr="00D725A5" w:rsidRDefault="00B938D9" w:rsidP="00B938D9">
      <w:pPr>
        <w:rPr>
          <w:b/>
          <w:i/>
        </w:rPr>
      </w:pPr>
      <w:r w:rsidRPr="00D725A5">
        <w:t xml:space="preserve">Оргкомитет оставляет за собой </w:t>
      </w:r>
      <w:r w:rsidRPr="00D725A5">
        <w:rPr>
          <w:b/>
          <w:i/>
        </w:rPr>
        <w:t>право: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rPr>
          <w:color w:val="000000"/>
        </w:rPr>
        <w:t>определять сроки проведения конкурса (указаны в информационном письме);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окончательного решения всех вопросов, возникающих во время конкурса;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устанавливать оплату за участие в конкурсе;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не допустить участников к выступлению, если они не отвечают условиям данного положения, при этом уплаченные взносы не возвращаются;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устанавливать сроки оплаты аккредитации за участие, в зависимости от сроков проведения конкурса;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 xml:space="preserve">определять расходование </w:t>
      </w:r>
      <w:proofErr w:type="spellStart"/>
      <w:r w:rsidRPr="00D725A5">
        <w:t>аккредитационных</w:t>
      </w:r>
      <w:proofErr w:type="spellEnd"/>
      <w:r w:rsidRPr="00D725A5">
        <w:t xml:space="preserve"> взносов на проведение конкурса и награждение участников;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вносить изменения и дополнения в условия и программу организации и проведения конкурса;</w:t>
      </w:r>
    </w:p>
    <w:p w:rsidR="00B938D9" w:rsidRPr="002B2C5F" w:rsidRDefault="00B938D9" w:rsidP="00B938D9">
      <w:pPr>
        <w:numPr>
          <w:ilvl w:val="0"/>
          <w:numId w:val="3"/>
        </w:numPr>
      </w:pPr>
      <w:r w:rsidRPr="00D725A5">
        <w:t>производить аудио – и видеозаписи  фестиваля  без выплаты гонорара участникам.</w:t>
      </w:r>
    </w:p>
    <w:p w:rsidR="00B938D9" w:rsidRDefault="00B938D9" w:rsidP="00B938D9">
      <w:pPr>
        <w:shd w:val="clear" w:color="auto" w:fill="FFFFFF"/>
        <w:spacing w:line="276" w:lineRule="auto"/>
        <w:ind w:right="-40"/>
        <w:jc w:val="both"/>
      </w:pPr>
      <w:r w:rsidRPr="00D725A5">
        <w:t xml:space="preserve">Невыполнение условий настоящего Положения влечет за собой исключение из участия в конкурсе. </w:t>
      </w:r>
    </w:p>
    <w:p w:rsidR="00411CAE" w:rsidRDefault="00411CAE" w:rsidP="00B938D9">
      <w:pPr>
        <w:shd w:val="clear" w:color="auto" w:fill="FFFFFF"/>
        <w:spacing w:line="276" w:lineRule="auto"/>
        <w:ind w:right="-40"/>
        <w:jc w:val="both"/>
        <w:rPr>
          <w:b/>
        </w:rPr>
      </w:pPr>
      <w:r w:rsidRPr="00411CAE">
        <w:rPr>
          <w:b/>
        </w:rPr>
        <w:t>Номинации конкурса:</w:t>
      </w:r>
    </w:p>
    <w:p w:rsidR="00D309AE" w:rsidRPr="00D725A5" w:rsidRDefault="00D309AE" w:rsidP="00D309AE">
      <w:pPr>
        <w:shd w:val="clear" w:color="auto" w:fill="FFFFFF"/>
        <w:ind w:left="10"/>
        <w:jc w:val="both"/>
      </w:pPr>
      <w:r w:rsidRPr="00D725A5">
        <w:rPr>
          <w:color w:val="000000"/>
          <w:spacing w:val="-3"/>
        </w:rPr>
        <w:t>Конкурс проводится в двух номинациях:</w:t>
      </w:r>
    </w:p>
    <w:p w:rsidR="00D309AE" w:rsidRPr="00D725A5" w:rsidRDefault="00D309AE" w:rsidP="00D309AE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725"/>
        <w:jc w:val="both"/>
        <w:rPr>
          <w:color w:val="000000"/>
        </w:rPr>
      </w:pPr>
      <w:r>
        <w:rPr>
          <w:color w:val="000000"/>
          <w:spacing w:val="-3"/>
        </w:rPr>
        <w:t>"А</w:t>
      </w:r>
      <w:r w:rsidRPr="00D725A5">
        <w:rPr>
          <w:color w:val="000000"/>
          <w:spacing w:val="-3"/>
        </w:rPr>
        <w:t>кадемическое пение"</w:t>
      </w:r>
      <w:r>
        <w:rPr>
          <w:color w:val="000000"/>
          <w:spacing w:val="-3"/>
        </w:rPr>
        <w:t xml:space="preserve">  (Соло, Дуэт)</w:t>
      </w:r>
    </w:p>
    <w:p w:rsidR="00D309AE" w:rsidRPr="00D725A5" w:rsidRDefault="00D309AE" w:rsidP="00D309AE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725"/>
        <w:jc w:val="both"/>
        <w:rPr>
          <w:color w:val="000000"/>
        </w:rPr>
      </w:pPr>
      <w:r>
        <w:rPr>
          <w:color w:val="000000"/>
          <w:spacing w:val="-3"/>
        </w:rPr>
        <w:t>"Н</w:t>
      </w:r>
      <w:r w:rsidRPr="00D725A5">
        <w:rPr>
          <w:color w:val="000000"/>
          <w:spacing w:val="-3"/>
        </w:rPr>
        <w:t>ародное пение"</w:t>
      </w:r>
      <w:r>
        <w:rPr>
          <w:color w:val="000000"/>
          <w:spacing w:val="-3"/>
        </w:rPr>
        <w:t xml:space="preserve"> (Соло)</w:t>
      </w:r>
    </w:p>
    <w:p w:rsidR="00B938D9" w:rsidRPr="00D725A5" w:rsidRDefault="00B938D9" w:rsidP="00B938D9">
      <w:pPr>
        <w:shd w:val="clear" w:color="auto" w:fill="FFFFFF"/>
        <w:ind w:left="14"/>
        <w:jc w:val="both"/>
      </w:pPr>
      <w:r w:rsidRPr="00D725A5">
        <w:rPr>
          <w:color w:val="000000"/>
          <w:spacing w:val="-2"/>
        </w:rPr>
        <w:lastRenderedPageBreak/>
        <w:t>Исполнители работают под "живой аккомпанемент", т. е. с концертмейстером.</w:t>
      </w:r>
      <w:r w:rsidR="00C42D76">
        <w:rPr>
          <w:color w:val="000000"/>
          <w:spacing w:val="-2"/>
        </w:rPr>
        <w:t xml:space="preserve"> Без микрофонов.</w:t>
      </w:r>
    </w:p>
    <w:p w:rsidR="00B938D9" w:rsidRPr="00D725A5" w:rsidRDefault="00B938D9" w:rsidP="00B938D9">
      <w:pPr>
        <w:jc w:val="both"/>
        <w:rPr>
          <w:b/>
        </w:rPr>
      </w:pPr>
      <w:r w:rsidRPr="00D725A5">
        <w:rPr>
          <w:b/>
        </w:rPr>
        <w:t xml:space="preserve">Финансирование </w:t>
      </w:r>
    </w:p>
    <w:p w:rsidR="00C42D76" w:rsidRDefault="00B938D9" w:rsidP="00B938D9">
      <w:pPr>
        <w:jc w:val="both"/>
        <w:rPr>
          <w:color w:val="000000"/>
        </w:rPr>
      </w:pPr>
      <w:r w:rsidRPr="00D725A5">
        <w:rPr>
          <w:color w:val="000000"/>
        </w:rPr>
        <w:t xml:space="preserve">Конкурс финансируется за счёт </w:t>
      </w:r>
      <w:proofErr w:type="spellStart"/>
      <w:r w:rsidRPr="00D725A5">
        <w:rPr>
          <w:color w:val="000000"/>
        </w:rPr>
        <w:t>аккредитационных</w:t>
      </w:r>
      <w:proofErr w:type="spellEnd"/>
      <w:r w:rsidRPr="00D725A5">
        <w:rPr>
          <w:color w:val="000000"/>
        </w:rPr>
        <w:t xml:space="preserve"> взносов участников. </w:t>
      </w:r>
    </w:p>
    <w:p w:rsidR="00B938D9" w:rsidRDefault="00C42D76" w:rsidP="00D309AE">
      <w:pPr>
        <w:jc w:val="both"/>
        <w:rPr>
          <w:b/>
        </w:rPr>
      </w:pPr>
      <w:r>
        <w:rPr>
          <w:color w:val="000000"/>
        </w:rPr>
        <w:t>Для участников</w:t>
      </w:r>
      <w:r w:rsidR="004727B9">
        <w:rPr>
          <w:color w:val="000000"/>
        </w:rPr>
        <w:t>, заявленных в двух номинациях, стоимость участия в дополнительной номинации -500 р</w:t>
      </w:r>
      <w:r w:rsidR="00D309AE">
        <w:rPr>
          <w:color w:val="000000"/>
        </w:rPr>
        <w:t>.</w:t>
      </w:r>
      <w:r>
        <w:rPr>
          <w:color w:val="000000"/>
        </w:rPr>
        <w:t xml:space="preserve"> </w:t>
      </w:r>
    </w:p>
    <w:p w:rsidR="00B938D9" w:rsidRDefault="00B938D9" w:rsidP="00B938D9">
      <w:pPr>
        <w:jc w:val="both"/>
        <w:rPr>
          <w:b/>
          <w:u w:val="single"/>
        </w:rPr>
      </w:pPr>
      <w:proofErr w:type="spellStart"/>
      <w:r w:rsidRPr="003572C8">
        <w:rPr>
          <w:b/>
          <w:u w:val="single"/>
        </w:rPr>
        <w:t>Аккредитационный</w:t>
      </w:r>
      <w:proofErr w:type="spellEnd"/>
      <w:r w:rsidRPr="003572C8">
        <w:rPr>
          <w:b/>
          <w:u w:val="single"/>
        </w:rPr>
        <w:t xml:space="preserve"> взнос</w:t>
      </w:r>
      <w:proofErr w:type="gramStart"/>
      <w:r w:rsidRPr="003572C8">
        <w:rPr>
          <w:b/>
          <w:u w:val="single"/>
        </w:rPr>
        <w:t xml:space="preserve"> </w:t>
      </w:r>
      <w:r w:rsidR="000F7FD5">
        <w:rPr>
          <w:b/>
          <w:u w:val="single"/>
        </w:rPr>
        <w:t>.</w:t>
      </w:r>
      <w:proofErr w:type="gramEnd"/>
      <w:r w:rsidRPr="003572C8">
        <w:rPr>
          <w:b/>
          <w:u w:val="single"/>
        </w:rPr>
        <w:t xml:space="preserve"> </w:t>
      </w:r>
      <w:r w:rsidR="004727B9">
        <w:rPr>
          <w:b/>
          <w:u w:val="single"/>
        </w:rPr>
        <w:t xml:space="preserve"> </w:t>
      </w:r>
      <w:r w:rsidR="000F7FD5">
        <w:rPr>
          <w:b/>
          <w:u w:val="single"/>
        </w:rPr>
        <w:t>С</w:t>
      </w:r>
      <w:r w:rsidR="004727B9">
        <w:rPr>
          <w:b/>
          <w:u w:val="single"/>
        </w:rPr>
        <w:t xml:space="preserve">оло </w:t>
      </w:r>
      <w:r w:rsidRPr="003572C8">
        <w:rPr>
          <w:b/>
          <w:u w:val="single"/>
        </w:rPr>
        <w:t xml:space="preserve">– </w:t>
      </w:r>
      <w:r w:rsidR="0007120A">
        <w:rPr>
          <w:b/>
          <w:u w:val="single"/>
        </w:rPr>
        <w:t>10</w:t>
      </w:r>
      <w:r w:rsidRPr="003572C8">
        <w:rPr>
          <w:b/>
          <w:u w:val="single"/>
        </w:rPr>
        <w:t>00 руб.</w:t>
      </w:r>
    </w:p>
    <w:p w:rsidR="004727B9" w:rsidRDefault="004727B9" w:rsidP="00B938D9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Аккредитационный</w:t>
      </w:r>
      <w:proofErr w:type="spellEnd"/>
      <w:r>
        <w:rPr>
          <w:b/>
          <w:u w:val="single"/>
        </w:rPr>
        <w:t xml:space="preserve"> взнос</w:t>
      </w:r>
      <w:proofErr w:type="gramStart"/>
      <w:r w:rsidR="000F7FD5"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  <w:r w:rsidR="000F7FD5">
        <w:rPr>
          <w:b/>
          <w:u w:val="single"/>
        </w:rPr>
        <w:t xml:space="preserve"> Дуэт – 1000 р</w:t>
      </w:r>
      <w:r w:rsidR="00D309AE">
        <w:rPr>
          <w:b/>
          <w:u w:val="single"/>
        </w:rPr>
        <w:t>уб.</w:t>
      </w:r>
    </w:p>
    <w:p w:rsidR="00D309AE" w:rsidRPr="003572C8" w:rsidRDefault="00D309AE" w:rsidP="00B938D9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Аккредитационный</w:t>
      </w:r>
      <w:proofErr w:type="spellEnd"/>
      <w:r>
        <w:rPr>
          <w:b/>
          <w:u w:val="single"/>
        </w:rPr>
        <w:t xml:space="preserve"> взнос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Народное пение. Соло -1000 руб.</w:t>
      </w:r>
    </w:p>
    <w:p w:rsidR="00B938D9" w:rsidRDefault="00B938D9" w:rsidP="00B938D9">
      <w:pPr>
        <w:tabs>
          <w:tab w:val="num" w:pos="1129"/>
        </w:tabs>
        <w:jc w:val="both"/>
      </w:pPr>
      <w:r w:rsidRPr="00D725A5">
        <w:rPr>
          <w:b/>
        </w:rPr>
        <w:t xml:space="preserve">Без своевременной оплаты </w:t>
      </w:r>
      <w:proofErr w:type="spellStart"/>
      <w:r w:rsidRPr="00D725A5">
        <w:rPr>
          <w:b/>
        </w:rPr>
        <w:t>аккредитационного</w:t>
      </w:r>
      <w:proofErr w:type="spellEnd"/>
      <w:r w:rsidRPr="00D725A5">
        <w:rPr>
          <w:b/>
        </w:rPr>
        <w:t xml:space="preserve"> взноса участники к конкурсным прослушиваниям НЕ ДОПУСКАЮТСЯ.</w:t>
      </w:r>
      <w:r w:rsidRPr="00D725A5">
        <w:t xml:space="preserve"> </w:t>
      </w:r>
    </w:p>
    <w:p w:rsidR="00D309AE" w:rsidRPr="00D725A5" w:rsidRDefault="00D309AE" w:rsidP="00D309AE">
      <w:pPr>
        <w:jc w:val="both"/>
        <w:rPr>
          <w:b/>
          <w:color w:val="000000"/>
          <w:u w:val="single"/>
        </w:rPr>
      </w:pPr>
      <w:proofErr w:type="spellStart"/>
      <w:r w:rsidRPr="00D725A5">
        <w:rPr>
          <w:color w:val="000000"/>
        </w:rPr>
        <w:t>Аккредитационный</w:t>
      </w:r>
      <w:proofErr w:type="spellEnd"/>
      <w:r w:rsidRPr="00D725A5">
        <w:rPr>
          <w:color w:val="000000"/>
        </w:rPr>
        <w:t xml:space="preserve"> взнос за участие устанавливается орг. комитетом конкурса. Контроль за использование поступивших средств возлагается на ОК конкурса и бухгалтерию </w:t>
      </w:r>
      <w:r>
        <w:rPr>
          <w:color w:val="000000"/>
        </w:rPr>
        <w:t xml:space="preserve">Филиала </w:t>
      </w:r>
      <w:proofErr w:type="spellStart"/>
      <w:r>
        <w:rPr>
          <w:color w:val="000000"/>
        </w:rPr>
        <w:t>АлтГМК</w:t>
      </w:r>
      <w:proofErr w:type="spellEnd"/>
      <w:r>
        <w:rPr>
          <w:color w:val="000000"/>
        </w:rPr>
        <w:t xml:space="preserve"> в 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ийске</w:t>
      </w:r>
      <w:r w:rsidRPr="00D725A5">
        <w:rPr>
          <w:color w:val="000000"/>
        </w:rPr>
        <w:t>. Командировочные расходы за счёт направляющей стороны. (</w:t>
      </w:r>
      <w:r w:rsidRPr="00D725A5">
        <w:rPr>
          <w:b/>
          <w:color w:val="000000"/>
          <w:u w:val="single"/>
        </w:rPr>
        <w:t xml:space="preserve">Расходы, связанные с проездом к месту конкурса и обратно, размещением и питанием и т.п., участников  несут организации, направляющие их на конкурс).  </w:t>
      </w:r>
    </w:p>
    <w:p w:rsidR="00D309AE" w:rsidRPr="00233BC7" w:rsidRDefault="00D309AE" w:rsidP="00D309AE">
      <w:pPr>
        <w:tabs>
          <w:tab w:val="num" w:pos="1129"/>
        </w:tabs>
        <w:rPr>
          <w:b/>
          <w:color w:val="FF0000"/>
          <w:u w:val="single"/>
        </w:rPr>
      </w:pPr>
      <w:r w:rsidRPr="00ED6643">
        <w:rPr>
          <w:b/>
          <w:color w:val="FF0000"/>
          <w:u w:val="single"/>
        </w:rPr>
        <w:t xml:space="preserve">Заявки и </w:t>
      </w:r>
      <w:proofErr w:type="spellStart"/>
      <w:r w:rsidRPr="00ED6643">
        <w:rPr>
          <w:b/>
          <w:color w:val="FF0000"/>
          <w:u w:val="single"/>
        </w:rPr>
        <w:t>а</w:t>
      </w:r>
      <w:r>
        <w:rPr>
          <w:b/>
          <w:color w:val="FF0000"/>
          <w:u w:val="single"/>
        </w:rPr>
        <w:t>ккредитационный</w:t>
      </w:r>
      <w:proofErr w:type="spellEnd"/>
      <w:r>
        <w:rPr>
          <w:b/>
          <w:color w:val="FF0000"/>
          <w:u w:val="single"/>
        </w:rPr>
        <w:t xml:space="preserve"> взнос на конкурс принимаются </w:t>
      </w:r>
      <w:r w:rsidRPr="00ED6643">
        <w:rPr>
          <w:b/>
          <w:color w:val="FF0000"/>
          <w:u w:val="single"/>
        </w:rPr>
        <w:t xml:space="preserve"> до </w:t>
      </w:r>
      <w:r w:rsidR="004747C3">
        <w:rPr>
          <w:b/>
          <w:color w:val="FF0000"/>
          <w:u w:val="single"/>
        </w:rPr>
        <w:t xml:space="preserve">7 </w:t>
      </w:r>
      <w:r w:rsidRPr="00ED6643">
        <w:rPr>
          <w:b/>
          <w:color w:val="FF0000"/>
          <w:u w:val="single"/>
        </w:rPr>
        <w:t xml:space="preserve"> марта 202</w:t>
      </w:r>
      <w:r>
        <w:rPr>
          <w:b/>
          <w:color w:val="FF0000"/>
          <w:u w:val="single"/>
        </w:rPr>
        <w:t>5</w:t>
      </w:r>
      <w:r w:rsidRPr="00ED6643">
        <w:rPr>
          <w:b/>
          <w:color w:val="FF0000"/>
          <w:u w:val="single"/>
        </w:rPr>
        <w:t xml:space="preserve"> г</w:t>
      </w:r>
      <w:r>
        <w:rPr>
          <w:b/>
          <w:color w:val="FF0000"/>
          <w:u w:val="single"/>
        </w:rPr>
        <w:t>. включительно.</w:t>
      </w:r>
    </w:p>
    <w:p w:rsidR="00D309AE" w:rsidRDefault="00D309AE" w:rsidP="00D309AE">
      <w:pPr>
        <w:jc w:val="both"/>
        <w:rPr>
          <w:b/>
        </w:rPr>
      </w:pPr>
      <w:r w:rsidRPr="00D725A5">
        <w:rPr>
          <w:b/>
        </w:rPr>
        <w:t>По истечении срока подачи заявок, изменения в конкурсной программе не принимаются.</w:t>
      </w:r>
    </w:p>
    <w:p w:rsidR="00D309AE" w:rsidRPr="00D725A5" w:rsidRDefault="00D309AE" w:rsidP="00B938D9">
      <w:pPr>
        <w:tabs>
          <w:tab w:val="num" w:pos="1129"/>
        </w:tabs>
        <w:jc w:val="both"/>
        <w:rPr>
          <w:b/>
        </w:rPr>
      </w:pP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>Требования к конкурсной программе  и возрастные категории: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F9393A">
        <w:rPr>
          <w:color w:val="000000"/>
          <w:spacing w:val="-6"/>
          <w:lang w:val="en-US"/>
        </w:rPr>
        <w:t>I</w:t>
      </w:r>
      <w:r w:rsidRPr="00F9393A">
        <w:rPr>
          <w:color w:val="000000"/>
          <w:spacing w:val="-6"/>
        </w:rPr>
        <w:t xml:space="preserve"> возрастная категория: 6-8 лет;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rPr>
          <w:color w:val="000000"/>
          <w:spacing w:val="-7"/>
          <w:lang w:val="en-US"/>
        </w:rPr>
        <w:t xml:space="preserve">II </w:t>
      </w:r>
      <w:r>
        <w:rPr>
          <w:color w:val="000000"/>
          <w:spacing w:val="-7"/>
        </w:rPr>
        <w:t>возрастная категория: 9-1</w:t>
      </w:r>
      <w:r>
        <w:rPr>
          <w:color w:val="000000"/>
          <w:spacing w:val="-7"/>
          <w:lang w:val="en-US"/>
        </w:rPr>
        <w:t>1</w:t>
      </w:r>
      <w:r w:rsidRPr="00F9393A">
        <w:rPr>
          <w:color w:val="000000"/>
          <w:spacing w:val="-7"/>
        </w:rPr>
        <w:t xml:space="preserve"> лет;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rPr>
          <w:color w:val="000000"/>
          <w:spacing w:val="-7"/>
          <w:lang w:val="en-US"/>
        </w:rPr>
        <w:t>III</w:t>
      </w:r>
      <w:r>
        <w:rPr>
          <w:color w:val="000000"/>
          <w:spacing w:val="-7"/>
        </w:rPr>
        <w:t xml:space="preserve"> возрастная категория: 1</w:t>
      </w:r>
      <w:r>
        <w:rPr>
          <w:color w:val="000000"/>
          <w:spacing w:val="-7"/>
          <w:lang w:val="en-US"/>
        </w:rPr>
        <w:t>2</w:t>
      </w:r>
      <w:r>
        <w:rPr>
          <w:color w:val="000000"/>
          <w:spacing w:val="-7"/>
        </w:rPr>
        <w:t>-1</w:t>
      </w:r>
      <w:r>
        <w:rPr>
          <w:color w:val="000000"/>
          <w:spacing w:val="-7"/>
          <w:lang w:val="en-US"/>
        </w:rPr>
        <w:t>4</w:t>
      </w:r>
      <w:r w:rsidRPr="00F9393A">
        <w:rPr>
          <w:color w:val="000000"/>
          <w:spacing w:val="-7"/>
        </w:rPr>
        <w:t xml:space="preserve"> лет</w:t>
      </w:r>
    </w:p>
    <w:p w:rsidR="00B938D9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F9393A">
        <w:rPr>
          <w:lang w:val="en-US"/>
        </w:rPr>
        <w:t>IV</w:t>
      </w:r>
      <w:r w:rsidRPr="00F9393A">
        <w:t xml:space="preserve"> возрастная категория 15-17</w:t>
      </w:r>
    </w:p>
    <w:p w:rsidR="00B938D9" w:rsidRPr="00F9393A" w:rsidRDefault="00B938D9" w:rsidP="00B938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</w:p>
    <w:p w:rsidR="00B938D9" w:rsidRPr="003572C8" w:rsidRDefault="00B938D9" w:rsidP="00B938D9">
      <w:r w:rsidRPr="00D725A5">
        <w:t xml:space="preserve">Возраст подтверждается на момент проведения конкурса. </w:t>
      </w:r>
    </w:p>
    <w:p w:rsidR="00D309AE" w:rsidRDefault="00C42D76" w:rsidP="00B938D9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Программные требования: </w:t>
      </w:r>
    </w:p>
    <w:p w:rsidR="00B938D9" w:rsidRPr="00D725A5" w:rsidRDefault="00C42D76" w:rsidP="00B938D9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Академическое пение</w:t>
      </w:r>
      <w:proofErr w:type="gramStart"/>
      <w:r>
        <w:rPr>
          <w:b/>
          <w:bCs/>
          <w:color w:val="000000"/>
          <w:spacing w:val="-1"/>
        </w:rPr>
        <w:t xml:space="preserve"> .</w:t>
      </w:r>
      <w:proofErr w:type="gramEnd"/>
      <w:r>
        <w:rPr>
          <w:b/>
          <w:bCs/>
          <w:color w:val="000000"/>
          <w:spacing w:val="-1"/>
        </w:rPr>
        <w:t xml:space="preserve"> Соло и дуэты</w:t>
      </w:r>
    </w:p>
    <w:p w:rsidR="00B938D9" w:rsidRPr="00D725A5" w:rsidRDefault="00B938D9" w:rsidP="00B938D9">
      <w:pPr>
        <w:shd w:val="clear" w:color="auto" w:fill="FFFFFF"/>
        <w:tabs>
          <w:tab w:val="left" w:pos="9355"/>
        </w:tabs>
        <w:ind w:right="-5"/>
        <w:rPr>
          <w:bCs/>
          <w:color w:val="000000"/>
          <w:spacing w:val="-4"/>
        </w:rPr>
      </w:pPr>
      <w:r w:rsidRPr="00D725A5">
        <w:rPr>
          <w:b/>
          <w:bCs/>
          <w:i/>
          <w:color w:val="000000"/>
          <w:spacing w:val="-4"/>
        </w:rPr>
        <w:t>Первая</w:t>
      </w:r>
      <w:r w:rsidRPr="00D725A5">
        <w:rPr>
          <w:bCs/>
          <w:i/>
          <w:color w:val="000000"/>
          <w:spacing w:val="-4"/>
        </w:rPr>
        <w:t xml:space="preserve"> </w:t>
      </w:r>
      <w:r w:rsidRPr="00D725A5">
        <w:rPr>
          <w:b/>
          <w:bCs/>
          <w:i/>
          <w:color w:val="000000"/>
          <w:spacing w:val="-4"/>
        </w:rPr>
        <w:t xml:space="preserve">возрастная группа: </w:t>
      </w:r>
      <w:r w:rsidRPr="00D725A5">
        <w:rPr>
          <w:bCs/>
          <w:color w:val="000000"/>
          <w:spacing w:val="-4"/>
        </w:rPr>
        <w:t xml:space="preserve"> 6 - 8 (включительно) лет. </w:t>
      </w:r>
      <w:r w:rsidRPr="00D725A5">
        <w:rPr>
          <w:bCs/>
          <w:color w:val="000000"/>
          <w:spacing w:val="-3"/>
        </w:rPr>
        <w:t xml:space="preserve">Время исполнения: </w:t>
      </w:r>
      <w:r w:rsidRPr="00D725A5">
        <w:rPr>
          <w:color w:val="000000"/>
          <w:spacing w:val="-3"/>
        </w:rPr>
        <w:t xml:space="preserve">5-7 </w:t>
      </w:r>
      <w:r w:rsidRPr="00D725A5">
        <w:rPr>
          <w:bCs/>
          <w:color w:val="000000"/>
          <w:spacing w:val="-3"/>
        </w:rPr>
        <w:t>минут.</w:t>
      </w:r>
    </w:p>
    <w:p w:rsidR="00B938D9" w:rsidRPr="00D725A5" w:rsidRDefault="00B938D9" w:rsidP="00B938D9">
      <w:pPr>
        <w:shd w:val="clear" w:color="auto" w:fill="FFFFFF"/>
        <w:tabs>
          <w:tab w:val="left" w:pos="9180"/>
          <w:tab w:val="left" w:pos="9355"/>
        </w:tabs>
        <w:ind w:right="-5"/>
      </w:pPr>
      <w:r w:rsidRPr="00D725A5">
        <w:rPr>
          <w:color w:val="000000"/>
          <w:spacing w:val="-8"/>
        </w:rPr>
        <w:t>Два разнохарактерных произведения, исполненных в академической манере.</w:t>
      </w:r>
      <w:r w:rsidRPr="00D725A5">
        <w:rPr>
          <w:bCs/>
          <w:color w:val="000000"/>
          <w:spacing w:val="-1"/>
        </w:rPr>
        <w:br/>
      </w:r>
      <w:r w:rsidRPr="00D725A5">
        <w:rPr>
          <w:b/>
          <w:bCs/>
          <w:i/>
          <w:color w:val="000000"/>
          <w:spacing w:val="-3"/>
        </w:rPr>
        <w:t>Вторая возрастная группа</w:t>
      </w:r>
      <w:r w:rsidRPr="00D725A5">
        <w:rPr>
          <w:bCs/>
          <w:i/>
          <w:color w:val="000000"/>
          <w:spacing w:val="-3"/>
        </w:rPr>
        <w:t xml:space="preserve">: </w:t>
      </w:r>
      <w:r>
        <w:rPr>
          <w:bCs/>
          <w:color w:val="000000"/>
          <w:spacing w:val="-3"/>
        </w:rPr>
        <w:t xml:space="preserve"> 9-11</w:t>
      </w:r>
      <w:r w:rsidRPr="00D725A5">
        <w:rPr>
          <w:bCs/>
          <w:color w:val="000000"/>
          <w:spacing w:val="-3"/>
        </w:rPr>
        <w:t xml:space="preserve"> (включительно) лет. </w:t>
      </w:r>
      <w:r w:rsidRPr="00D725A5">
        <w:rPr>
          <w:bCs/>
          <w:color w:val="000000"/>
          <w:spacing w:val="-4"/>
        </w:rPr>
        <w:t xml:space="preserve">Время исполнения: </w:t>
      </w:r>
      <w:r w:rsidRPr="00D725A5">
        <w:rPr>
          <w:color w:val="000000"/>
          <w:spacing w:val="-4"/>
        </w:rPr>
        <w:t xml:space="preserve">5-10 </w:t>
      </w:r>
      <w:r w:rsidRPr="00D725A5">
        <w:rPr>
          <w:bCs/>
          <w:color w:val="000000"/>
          <w:spacing w:val="-4"/>
        </w:rPr>
        <w:t>минут.</w:t>
      </w:r>
    </w:p>
    <w:p w:rsidR="00B938D9" w:rsidRPr="00D725A5" w:rsidRDefault="00B938D9" w:rsidP="00B938D9">
      <w:pPr>
        <w:shd w:val="clear" w:color="auto" w:fill="FFFFFF"/>
      </w:pPr>
      <w:r w:rsidRPr="00D725A5">
        <w:rPr>
          <w:color w:val="000000"/>
          <w:spacing w:val="-8"/>
        </w:rPr>
        <w:t>Дв</w:t>
      </w:r>
      <w:r>
        <w:rPr>
          <w:color w:val="000000"/>
          <w:spacing w:val="-8"/>
        </w:rPr>
        <w:t>а разнохарактерных произведения (одно из них классического плана)</w:t>
      </w:r>
      <w:r w:rsidRPr="00D725A5">
        <w:rPr>
          <w:color w:val="000000"/>
          <w:spacing w:val="-8"/>
        </w:rPr>
        <w:t xml:space="preserve"> исполненных в академической манере.</w:t>
      </w:r>
      <w:r w:rsidRPr="00D725A5">
        <w:rPr>
          <w:bCs/>
          <w:color w:val="000000"/>
          <w:spacing w:val="-1"/>
        </w:rPr>
        <w:br/>
      </w:r>
      <w:r w:rsidRPr="00D725A5">
        <w:rPr>
          <w:b/>
          <w:bCs/>
          <w:i/>
          <w:color w:val="000000"/>
          <w:spacing w:val="-8"/>
        </w:rPr>
        <w:t>Третья возрастная группа</w:t>
      </w:r>
      <w:r w:rsidRPr="00D725A5">
        <w:rPr>
          <w:bCs/>
          <w:color w:val="000000"/>
          <w:spacing w:val="-8"/>
          <w:u w:val="single"/>
        </w:rPr>
        <w:t>:</w:t>
      </w:r>
      <w:r>
        <w:rPr>
          <w:bCs/>
          <w:color w:val="000000"/>
          <w:spacing w:val="-8"/>
        </w:rPr>
        <w:t xml:space="preserve"> 12 - 14</w:t>
      </w:r>
      <w:r w:rsidRPr="00D725A5">
        <w:rPr>
          <w:bCs/>
          <w:color w:val="000000"/>
          <w:spacing w:val="-8"/>
        </w:rPr>
        <w:t xml:space="preserve"> (включительно) лет. </w:t>
      </w:r>
      <w:r w:rsidRPr="00D725A5">
        <w:rPr>
          <w:bCs/>
          <w:color w:val="000000"/>
        </w:rPr>
        <w:t>Время исполнения: 8-10 минут.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 w:rsidRPr="00D725A5">
        <w:rPr>
          <w:color w:val="000000"/>
          <w:spacing w:val="-8"/>
        </w:rPr>
        <w:t>Два</w:t>
      </w:r>
      <w:r>
        <w:rPr>
          <w:color w:val="000000"/>
          <w:spacing w:val="-8"/>
        </w:rPr>
        <w:t xml:space="preserve"> разнохарактерных произведения (одно из них классического плана)</w:t>
      </w:r>
      <w:r w:rsidR="00393993" w:rsidRPr="00393993">
        <w:rPr>
          <w:color w:val="000000"/>
          <w:spacing w:val="-8"/>
        </w:rPr>
        <w:t xml:space="preserve"> </w:t>
      </w:r>
      <w:r w:rsidR="00393993" w:rsidRPr="00D725A5">
        <w:rPr>
          <w:color w:val="000000"/>
          <w:spacing w:val="-8"/>
        </w:rPr>
        <w:t>исполненных в академической манере.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 w:rsidRPr="00F9393A">
        <w:rPr>
          <w:b/>
          <w:i/>
        </w:rPr>
        <w:t>Четвёртая возрастная группа</w:t>
      </w:r>
      <w:r>
        <w:t>: 15-17.Д</w:t>
      </w:r>
      <w:r w:rsidRPr="00D725A5">
        <w:rPr>
          <w:color w:val="000000"/>
          <w:spacing w:val="-8"/>
        </w:rPr>
        <w:t>ва</w:t>
      </w:r>
      <w:r>
        <w:rPr>
          <w:color w:val="000000"/>
          <w:spacing w:val="-8"/>
        </w:rPr>
        <w:t xml:space="preserve"> разнохарактерных произведения (классического плана)</w:t>
      </w:r>
      <w:r>
        <w:t xml:space="preserve"> </w:t>
      </w:r>
      <w:r>
        <w:rPr>
          <w:color w:val="000000"/>
          <w:spacing w:val="-8"/>
        </w:rPr>
        <w:t>исполненных в академической манере.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  <w:r w:rsidRPr="00700E74">
        <w:rPr>
          <w:i/>
          <w:color w:val="000000"/>
          <w:spacing w:val="-8"/>
          <w:u w:val="single"/>
        </w:rPr>
        <w:t>Примечание для номинации академическое пение:</w:t>
      </w:r>
      <w:r>
        <w:rPr>
          <w:color w:val="000000"/>
          <w:spacing w:val="-8"/>
        </w:rPr>
        <w:t xml:space="preserve">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Просьба не  включать в репертуар произведения эстрадного плана.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Приветствуется исполнение  народной </w:t>
      </w:r>
      <w:r w:rsidR="00C42D76" w:rsidRPr="00341383">
        <w:rPr>
          <w:i/>
          <w:color w:val="000000"/>
          <w:spacing w:val="-8"/>
        </w:rPr>
        <w:t>песни,</w:t>
      </w:r>
      <w:r w:rsidRPr="00341383">
        <w:rPr>
          <w:i/>
          <w:color w:val="000000"/>
          <w:spacing w:val="-8"/>
        </w:rPr>
        <w:t xml:space="preserve">  а </w:t>
      </w:r>
      <w:r w:rsidRPr="00341383">
        <w:rPr>
          <w:i/>
          <w:color w:val="000000"/>
          <w:spacing w:val="-8"/>
          <w:lang w:val="en-US"/>
        </w:rPr>
        <w:t>cap</w:t>
      </w:r>
      <w:r w:rsidR="00C42D76">
        <w:rPr>
          <w:i/>
          <w:color w:val="000000"/>
          <w:spacing w:val="-8"/>
          <w:lang w:val="en-US"/>
        </w:rPr>
        <w:t>p</w:t>
      </w:r>
      <w:r w:rsidRPr="00341383">
        <w:rPr>
          <w:i/>
          <w:color w:val="000000"/>
          <w:spacing w:val="-8"/>
          <w:lang w:val="en-US"/>
        </w:rPr>
        <w:t>ella</w:t>
      </w:r>
      <w:r w:rsidRPr="00341383">
        <w:rPr>
          <w:i/>
          <w:color w:val="000000"/>
          <w:spacing w:val="-8"/>
        </w:rPr>
        <w:t xml:space="preserve">,  или  в обработке.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Для </w:t>
      </w:r>
      <w:r w:rsidRPr="00341383">
        <w:rPr>
          <w:i/>
          <w:color w:val="000000"/>
          <w:spacing w:val="-8"/>
          <w:lang w:val="en-US"/>
        </w:rPr>
        <w:t>IV</w:t>
      </w:r>
      <w:r w:rsidRPr="00341383">
        <w:rPr>
          <w:i/>
          <w:color w:val="000000"/>
          <w:spacing w:val="-8"/>
        </w:rPr>
        <w:t xml:space="preserve">(старшей) группы приветствуется исполнение романсов и арий зарубежных и русских композиторов.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Репертуар  должен соответствовать возрасту.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Конкурсное прослушивание проходит без усиливающей аппаратуры и  только  под «живой » аккомпанемент. Использование  фонограмм не допускается. </w:t>
      </w:r>
    </w:p>
    <w:p w:rsidR="00D309AE" w:rsidRPr="00D725A5" w:rsidRDefault="00D309AE" w:rsidP="00D309AE">
      <w:pPr>
        <w:shd w:val="clear" w:color="auto" w:fill="FFFFFF"/>
        <w:ind w:right="168"/>
      </w:pPr>
      <w:r w:rsidRPr="00D725A5">
        <w:rPr>
          <w:b/>
          <w:bCs/>
          <w:color w:val="000000"/>
          <w:spacing w:val="9"/>
        </w:rPr>
        <w:t>Народное пение:</w:t>
      </w:r>
      <w:r>
        <w:rPr>
          <w:b/>
          <w:bCs/>
          <w:color w:val="000000"/>
          <w:spacing w:val="9"/>
        </w:rPr>
        <w:t xml:space="preserve"> Соло.</w:t>
      </w:r>
    </w:p>
    <w:p w:rsidR="00D309AE" w:rsidRPr="00D725A5" w:rsidRDefault="00D309AE" w:rsidP="00D309AE">
      <w:pPr>
        <w:shd w:val="clear" w:color="auto" w:fill="FFFFFF"/>
        <w:ind w:left="10" w:right="-5"/>
        <w:rPr>
          <w:bCs/>
          <w:color w:val="000000"/>
          <w:spacing w:val="10"/>
        </w:rPr>
      </w:pPr>
      <w:r w:rsidRPr="00D725A5">
        <w:rPr>
          <w:b/>
          <w:bCs/>
          <w:i/>
          <w:color w:val="000000"/>
          <w:spacing w:val="10"/>
        </w:rPr>
        <w:t xml:space="preserve">Первая </w:t>
      </w:r>
      <w:r w:rsidRPr="00D725A5">
        <w:rPr>
          <w:b/>
          <w:bCs/>
          <w:i/>
          <w:color w:val="000000"/>
          <w:spacing w:val="-4"/>
        </w:rPr>
        <w:t xml:space="preserve">возрастная группа: </w:t>
      </w:r>
      <w:r w:rsidRPr="00D725A5">
        <w:rPr>
          <w:bCs/>
          <w:color w:val="000000"/>
          <w:spacing w:val="-4"/>
        </w:rPr>
        <w:t xml:space="preserve"> </w:t>
      </w:r>
      <w:r w:rsidRPr="00D725A5">
        <w:rPr>
          <w:bCs/>
          <w:color w:val="000000"/>
          <w:spacing w:val="10"/>
        </w:rPr>
        <w:t xml:space="preserve">6-8 (включительно) лет. Время исполнения: не более 7 мин. </w:t>
      </w:r>
    </w:p>
    <w:p w:rsidR="00D309AE" w:rsidRPr="00D725A5" w:rsidRDefault="00D309AE" w:rsidP="00D309AE">
      <w:pPr>
        <w:shd w:val="clear" w:color="auto" w:fill="FFFFFF"/>
        <w:ind w:left="10" w:right="-5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песни.</w:t>
      </w:r>
    </w:p>
    <w:p w:rsidR="00D309AE" w:rsidRPr="00D725A5" w:rsidRDefault="00D309AE" w:rsidP="00D309AE">
      <w:pPr>
        <w:shd w:val="clear" w:color="auto" w:fill="FFFFFF"/>
        <w:ind w:left="10" w:right="21"/>
      </w:pPr>
      <w:r w:rsidRPr="00D725A5">
        <w:rPr>
          <w:b/>
          <w:bCs/>
          <w:i/>
          <w:color w:val="000000"/>
          <w:spacing w:val="10"/>
        </w:rPr>
        <w:t xml:space="preserve">Вторая </w:t>
      </w:r>
      <w:r w:rsidRPr="00D725A5">
        <w:rPr>
          <w:b/>
          <w:bCs/>
          <w:i/>
          <w:color w:val="000000"/>
          <w:spacing w:val="-3"/>
        </w:rPr>
        <w:t>возрастная группа</w:t>
      </w:r>
      <w:r w:rsidRPr="00D725A5">
        <w:rPr>
          <w:bCs/>
          <w:i/>
          <w:color w:val="000000"/>
          <w:spacing w:val="-3"/>
        </w:rPr>
        <w:t xml:space="preserve">: </w:t>
      </w:r>
      <w:r w:rsidRPr="00D725A5">
        <w:rPr>
          <w:bCs/>
          <w:color w:val="000000"/>
          <w:spacing w:val="-3"/>
        </w:rPr>
        <w:t xml:space="preserve"> </w:t>
      </w:r>
      <w:r>
        <w:rPr>
          <w:bCs/>
          <w:color w:val="000000"/>
          <w:spacing w:val="10"/>
        </w:rPr>
        <w:t>9-11</w:t>
      </w:r>
      <w:r w:rsidRPr="00D725A5">
        <w:rPr>
          <w:bCs/>
          <w:color w:val="000000"/>
          <w:spacing w:val="10"/>
        </w:rPr>
        <w:t xml:space="preserve"> (включительно) лет.</w:t>
      </w:r>
      <w:r w:rsidRPr="00D725A5">
        <w:t xml:space="preserve"> </w:t>
      </w:r>
      <w:r w:rsidRPr="00D725A5">
        <w:rPr>
          <w:bCs/>
          <w:color w:val="000000"/>
          <w:spacing w:val="8"/>
        </w:rPr>
        <w:t>Время исполнения: не более 7 мин.</w:t>
      </w:r>
    </w:p>
    <w:p w:rsidR="00D309AE" w:rsidRPr="00F9393A" w:rsidRDefault="00D309AE" w:rsidP="00D309AE">
      <w:pPr>
        <w:shd w:val="clear" w:color="auto" w:fill="FFFFFF"/>
        <w:ind w:left="10" w:right="-5"/>
        <w:rPr>
          <w:color w:val="000000"/>
          <w:spacing w:val="-2"/>
        </w:rPr>
      </w:pPr>
      <w:r w:rsidRPr="00D725A5">
        <w:rPr>
          <w:color w:val="000000"/>
          <w:spacing w:val="-2"/>
        </w:rPr>
        <w:lastRenderedPageBreak/>
        <w:t>Две р</w:t>
      </w:r>
      <w:r>
        <w:rPr>
          <w:color w:val="000000"/>
          <w:spacing w:val="-2"/>
        </w:rPr>
        <w:t xml:space="preserve">азнохарактерные народные песни 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cappella</w:t>
      </w:r>
      <w:r>
        <w:rPr>
          <w:color w:val="000000"/>
          <w:spacing w:val="-2"/>
        </w:rPr>
        <w:t>).</w:t>
      </w:r>
    </w:p>
    <w:p w:rsidR="00D309AE" w:rsidRPr="00D725A5" w:rsidRDefault="00D309AE" w:rsidP="00D309AE">
      <w:pPr>
        <w:shd w:val="clear" w:color="auto" w:fill="FFFFFF"/>
        <w:ind w:left="10" w:right="21"/>
        <w:rPr>
          <w:bCs/>
          <w:color w:val="000000"/>
          <w:spacing w:val="4"/>
        </w:rPr>
      </w:pPr>
      <w:r w:rsidRPr="00D725A5">
        <w:rPr>
          <w:b/>
          <w:bCs/>
          <w:i/>
          <w:color w:val="000000"/>
          <w:spacing w:val="-8"/>
        </w:rPr>
        <w:t>Третья возрастная групп</w:t>
      </w:r>
      <w:r w:rsidRPr="00D725A5">
        <w:rPr>
          <w:b/>
          <w:bCs/>
          <w:color w:val="000000"/>
          <w:spacing w:val="-8"/>
        </w:rPr>
        <w:t>а</w:t>
      </w:r>
      <w:r w:rsidRPr="00D725A5">
        <w:rPr>
          <w:b/>
          <w:bCs/>
          <w:color w:val="000000"/>
          <w:spacing w:val="-8"/>
          <w:u w:val="single"/>
        </w:rPr>
        <w:t>:</w:t>
      </w:r>
      <w:r w:rsidRPr="00D725A5">
        <w:rPr>
          <w:color w:val="000000"/>
          <w:spacing w:val="-2"/>
        </w:rPr>
        <w:t xml:space="preserve"> </w:t>
      </w:r>
      <w:r>
        <w:rPr>
          <w:bCs/>
          <w:color w:val="000000"/>
          <w:spacing w:val="4"/>
        </w:rPr>
        <w:t xml:space="preserve"> 12-14</w:t>
      </w:r>
      <w:r w:rsidRPr="00D725A5">
        <w:rPr>
          <w:bCs/>
          <w:color w:val="000000"/>
          <w:spacing w:val="4"/>
        </w:rPr>
        <w:t xml:space="preserve"> (включительно) лет. </w:t>
      </w:r>
      <w:r w:rsidRPr="00D725A5">
        <w:rPr>
          <w:bCs/>
          <w:color w:val="000000"/>
          <w:spacing w:val="5"/>
        </w:rPr>
        <w:t>Время исполнения: 8-10минут.</w:t>
      </w:r>
    </w:p>
    <w:p w:rsidR="00D309AE" w:rsidRPr="00F9393A" w:rsidRDefault="00D309AE" w:rsidP="00D309AE">
      <w:pPr>
        <w:shd w:val="clear" w:color="auto" w:fill="FFFFFF"/>
        <w:ind w:left="10" w:right="-5"/>
        <w:jc w:val="both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cappella</w:t>
      </w:r>
      <w:r>
        <w:rPr>
          <w:color w:val="000000"/>
          <w:spacing w:val="-2"/>
        </w:rPr>
        <w:t>).</w:t>
      </w:r>
    </w:p>
    <w:p w:rsidR="00D309AE" w:rsidRDefault="00D309AE" w:rsidP="00D309AE">
      <w:pPr>
        <w:shd w:val="clear" w:color="auto" w:fill="FFFFFF"/>
        <w:ind w:left="10" w:right="-5"/>
        <w:jc w:val="both"/>
      </w:pPr>
      <w:r w:rsidRPr="00F9393A">
        <w:rPr>
          <w:b/>
          <w:i/>
        </w:rPr>
        <w:t>Четвёртая возрастная группа</w:t>
      </w:r>
      <w:r>
        <w:t>: 15-17</w:t>
      </w:r>
    </w:p>
    <w:p w:rsidR="00D309AE" w:rsidRPr="00F9393A" w:rsidRDefault="00D309AE" w:rsidP="00D309AE">
      <w:pPr>
        <w:shd w:val="clear" w:color="auto" w:fill="FFFFFF"/>
        <w:ind w:left="10" w:right="-5"/>
        <w:jc w:val="both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cappella</w:t>
      </w:r>
      <w:r>
        <w:rPr>
          <w:color w:val="000000"/>
          <w:spacing w:val="-2"/>
        </w:rPr>
        <w:t>).</w:t>
      </w:r>
    </w:p>
    <w:p w:rsidR="00D309AE" w:rsidRDefault="00D309AE" w:rsidP="00D309AE">
      <w:pPr>
        <w:shd w:val="clear" w:color="auto" w:fill="FFFFFF"/>
        <w:rPr>
          <w:color w:val="000000"/>
          <w:spacing w:val="-8"/>
        </w:rPr>
      </w:pPr>
      <w:r w:rsidRPr="00700E74">
        <w:rPr>
          <w:i/>
          <w:color w:val="000000"/>
          <w:spacing w:val="-8"/>
          <w:u w:val="single"/>
        </w:rPr>
        <w:t xml:space="preserve">Примечание для номинации </w:t>
      </w:r>
      <w:r>
        <w:rPr>
          <w:i/>
          <w:color w:val="000000"/>
          <w:spacing w:val="-8"/>
          <w:u w:val="single"/>
        </w:rPr>
        <w:t xml:space="preserve">народное </w:t>
      </w:r>
      <w:r w:rsidRPr="00700E74">
        <w:rPr>
          <w:i/>
          <w:color w:val="000000"/>
          <w:spacing w:val="-8"/>
          <w:u w:val="single"/>
        </w:rPr>
        <w:t xml:space="preserve"> пение:</w:t>
      </w:r>
      <w:r>
        <w:rPr>
          <w:color w:val="000000"/>
          <w:spacing w:val="-8"/>
        </w:rPr>
        <w:t xml:space="preserve"> </w:t>
      </w:r>
    </w:p>
    <w:p w:rsidR="00D309AE" w:rsidRPr="00341383" w:rsidRDefault="00D309AE" w:rsidP="00D309AE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Конкурсное прослушивание проходит без усиливающей аппаратуры и  только  под «живой » аккомпанемент. Использование  фонограмм не допускается. </w:t>
      </w:r>
    </w:p>
    <w:p w:rsidR="00B938D9" w:rsidRPr="003572C8" w:rsidRDefault="00B938D9" w:rsidP="00B938D9">
      <w:pPr>
        <w:shd w:val="clear" w:color="auto" w:fill="FFFFFF"/>
        <w:ind w:left="10" w:right="-5"/>
        <w:jc w:val="both"/>
        <w:rPr>
          <w:color w:val="000000"/>
          <w:spacing w:val="-2"/>
        </w:rPr>
      </w:pPr>
    </w:p>
    <w:p w:rsidR="00B938D9" w:rsidRPr="00D725A5" w:rsidRDefault="00B938D9" w:rsidP="00B938D9">
      <w:pPr>
        <w:shd w:val="clear" w:color="auto" w:fill="FFFFFF"/>
        <w:ind w:left="10"/>
        <w:jc w:val="both"/>
      </w:pPr>
      <w:r w:rsidRPr="00D725A5">
        <w:rPr>
          <w:b/>
          <w:bCs/>
          <w:color w:val="000000"/>
          <w:spacing w:val="7"/>
        </w:rPr>
        <w:t>Порядок выступлений:</w:t>
      </w:r>
    </w:p>
    <w:p w:rsidR="00B938D9" w:rsidRPr="00D725A5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55" w:hanging="355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 xml:space="preserve">Порядок выступлений устанавливается </w:t>
      </w:r>
      <w:r>
        <w:rPr>
          <w:color w:val="000000"/>
          <w:spacing w:val="-2"/>
        </w:rPr>
        <w:t>по возрастным критериям</w:t>
      </w:r>
      <w:r w:rsidRPr="00D725A5">
        <w:rPr>
          <w:color w:val="000000"/>
          <w:spacing w:val="-2"/>
        </w:rPr>
        <w:t>.</w:t>
      </w:r>
    </w:p>
    <w:p w:rsidR="00B938D9" w:rsidRPr="00D725A5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55" w:hanging="355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>Выступления проводятся публично.</w:t>
      </w:r>
    </w:p>
    <w:p w:rsidR="00B938D9" w:rsidRPr="007601A4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/>
        <w:rPr>
          <w:color w:val="000000"/>
          <w:spacing w:val="-20"/>
        </w:rPr>
      </w:pPr>
      <w:r w:rsidRPr="00D725A5">
        <w:rPr>
          <w:color w:val="000000"/>
          <w:spacing w:val="-5"/>
        </w:rPr>
        <w:t>Все программы исполняются наизусть.</w:t>
      </w:r>
      <w:r w:rsidRPr="00D725A5">
        <w:rPr>
          <w:color w:val="000000"/>
          <w:spacing w:val="-5"/>
        </w:rPr>
        <w:br/>
      </w:r>
      <w:r w:rsidRPr="00D725A5">
        <w:rPr>
          <w:b/>
          <w:bCs/>
          <w:color w:val="000000"/>
          <w:spacing w:val="7"/>
        </w:rPr>
        <w:t xml:space="preserve">Жюри конкурса </w:t>
      </w:r>
    </w:p>
    <w:p w:rsidR="00B938D9" w:rsidRPr="00D725A5" w:rsidRDefault="00B938D9" w:rsidP="00B938D9">
      <w:pPr>
        <w:jc w:val="both"/>
      </w:pPr>
      <w:r w:rsidRPr="00D725A5">
        <w:t xml:space="preserve">Оценку выступлений участников конкурса осуществляет жюри, в состав которого входят преподаватели </w:t>
      </w:r>
      <w:r w:rsidR="007C02C7">
        <w:t xml:space="preserve">Филиала </w:t>
      </w:r>
      <w:r w:rsidR="00ED6643">
        <w:t>АлтГМК</w:t>
      </w:r>
      <w:r w:rsidR="007C02C7">
        <w:t xml:space="preserve"> в г</w:t>
      </w:r>
      <w:proofErr w:type="gramStart"/>
      <w:r w:rsidR="007C02C7">
        <w:t>.Б</w:t>
      </w:r>
      <w:proofErr w:type="gramEnd"/>
      <w:r w:rsidR="007C02C7">
        <w:t>ийске</w:t>
      </w:r>
      <w:r w:rsidRPr="00D725A5">
        <w:t xml:space="preserve">, </w:t>
      </w:r>
      <w:r>
        <w:t>и специалисты,</w:t>
      </w:r>
      <w:r w:rsidRPr="00D725A5">
        <w:t xml:space="preserve"> утверждённые ОК конкурса.</w:t>
      </w:r>
    </w:p>
    <w:p w:rsidR="00B938D9" w:rsidRPr="00D725A5" w:rsidRDefault="00B938D9" w:rsidP="00B938D9">
      <w:pPr>
        <w:shd w:val="clear" w:color="auto" w:fill="FFFFFF"/>
        <w:tabs>
          <w:tab w:val="left" w:pos="720"/>
        </w:tabs>
        <w:ind w:right="-185"/>
        <w:jc w:val="both"/>
        <w:rPr>
          <w:bCs/>
          <w:color w:val="000000"/>
          <w:spacing w:val="7"/>
        </w:rPr>
      </w:pPr>
      <w:r w:rsidRPr="00D725A5">
        <w:rPr>
          <w:bCs/>
          <w:color w:val="000000"/>
          <w:spacing w:val="7"/>
        </w:rPr>
        <w:t>Итоги конкурса подводятся отдельно по каждой возрастной группе.</w:t>
      </w:r>
    </w:p>
    <w:p w:rsidR="00B938D9" w:rsidRPr="00D725A5" w:rsidRDefault="00B938D9" w:rsidP="00B938D9">
      <w:pPr>
        <w:rPr>
          <w:b/>
        </w:rPr>
      </w:pPr>
      <w:r w:rsidRPr="00D725A5">
        <w:rPr>
          <w:b/>
        </w:rPr>
        <w:t xml:space="preserve">Члены жюри имеют право: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2"/>
        </w:rPr>
        <w:t xml:space="preserve">присуждать не все </w:t>
      </w:r>
      <w:r>
        <w:rPr>
          <w:color w:val="000000"/>
          <w:spacing w:val="-2"/>
        </w:rPr>
        <w:t>призовые места</w:t>
      </w:r>
      <w:r w:rsidRPr="00D725A5">
        <w:rPr>
          <w:color w:val="000000"/>
          <w:spacing w:val="-2"/>
        </w:rPr>
        <w:t>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2"/>
        </w:rPr>
        <w:t>присуждать одно место нескольким участникам;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3"/>
        </w:rPr>
        <w:t>присуждать специальные призы, грамоты и дипломы;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оценивать номинантов конкурса;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вносить предложения и рекомендации по организации и проведению конкурса;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>участвовать в мероприятиях, проводимых в рамках конкурса;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/>
        </w:rPr>
      </w:pPr>
      <w:r w:rsidRPr="00D725A5">
        <w:t>поощрять преподавателей и концертмейстеров благодарственными письмами или грамотами.</w:t>
      </w:r>
    </w:p>
    <w:p w:rsidR="00B938D9" w:rsidRPr="00D725A5" w:rsidRDefault="00B938D9" w:rsidP="00B938D9">
      <w:pPr>
        <w:shd w:val="clear" w:color="auto" w:fill="FFFFFF"/>
        <w:tabs>
          <w:tab w:val="left" w:pos="360"/>
        </w:tabs>
        <w:ind w:left="180" w:right="-5" w:hanging="180"/>
        <w:rPr>
          <w:color w:val="000000"/>
          <w:spacing w:val="-4"/>
        </w:rPr>
      </w:pPr>
      <w:r w:rsidRPr="00D725A5">
        <w:rPr>
          <w:color w:val="000000"/>
          <w:spacing w:val="-4"/>
        </w:rPr>
        <w:t>Решения жюри окончательно и пересмотру не подлежат.</w:t>
      </w:r>
    </w:p>
    <w:p w:rsidR="00B938D9" w:rsidRPr="00D725A5" w:rsidRDefault="00B938D9" w:rsidP="00B938D9">
      <w:pPr>
        <w:shd w:val="clear" w:color="auto" w:fill="FFFFFF"/>
        <w:ind w:left="10"/>
        <w:jc w:val="both"/>
      </w:pPr>
      <w:r w:rsidRPr="00D725A5">
        <w:rPr>
          <w:b/>
          <w:bCs/>
          <w:color w:val="000000"/>
          <w:spacing w:val="9"/>
        </w:rPr>
        <w:t>Победителям присуждаются:</w:t>
      </w:r>
    </w:p>
    <w:p w:rsidR="00B938D9" w:rsidRPr="00D725A5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color w:val="000000"/>
          <w:spacing w:val="-29"/>
        </w:rPr>
      </w:pPr>
      <w:r w:rsidRPr="00D725A5">
        <w:rPr>
          <w:color w:val="000000"/>
          <w:spacing w:val="14"/>
        </w:rPr>
        <w:t>Гран-при</w:t>
      </w:r>
    </w:p>
    <w:p w:rsidR="00B938D9" w:rsidRPr="0063378E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 xml:space="preserve">В каждой возрастной категории: </w:t>
      </w:r>
      <w:r w:rsidR="00686DE2">
        <w:rPr>
          <w:color w:val="000000"/>
          <w:spacing w:val="-20"/>
        </w:rPr>
        <w:t xml:space="preserve">Лауреаты </w:t>
      </w:r>
      <w:r w:rsidRPr="0063378E">
        <w:rPr>
          <w:color w:val="000000"/>
          <w:spacing w:val="-2"/>
          <w:lang w:val="en-US"/>
        </w:rPr>
        <w:t>I</w:t>
      </w:r>
      <w:r w:rsidRPr="0063378E">
        <w:rPr>
          <w:color w:val="000000"/>
          <w:spacing w:val="-2"/>
        </w:rPr>
        <w:t xml:space="preserve">, </w:t>
      </w:r>
      <w:r w:rsidRPr="0063378E">
        <w:rPr>
          <w:color w:val="000000"/>
          <w:spacing w:val="-2"/>
          <w:lang w:val="en-US"/>
        </w:rPr>
        <w:t>II</w:t>
      </w:r>
      <w:r w:rsidRPr="0063378E">
        <w:rPr>
          <w:color w:val="000000"/>
          <w:spacing w:val="-2"/>
        </w:rPr>
        <w:t xml:space="preserve">, </w:t>
      </w:r>
      <w:r w:rsidRPr="0063378E">
        <w:rPr>
          <w:color w:val="000000"/>
          <w:spacing w:val="-2"/>
          <w:lang w:val="en-US"/>
        </w:rPr>
        <w:t>III</w:t>
      </w:r>
      <w:r w:rsidR="00686DE2">
        <w:rPr>
          <w:color w:val="000000"/>
          <w:spacing w:val="-2"/>
        </w:rPr>
        <w:t xml:space="preserve"> степени; дипломанты и участники</w:t>
      </w:r>
      <w:r>
        <w:rPr>
          <w:color w:val="000000"/>
          <w:spacing w:val="-2"/>
        </w:rPr>
        <w:t>.</w:t>
      </w:r>
    </w:p>
    <w:p w:rsidR="00B938D9" w:rsidRPr="00F9393A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/>
        <w:ind w:hanging="720"/>
        <w:jc w:val="both"/>
        <w:rPr>
          <w:color w:val="000000"/>
          <w:spacing w:val="-20"/>
        </w:rPr>
      </w:pPr>
      <w:r w:rsidRPr="00D725A5">
        <w:rPr>
          <w:color w:val="000000"/>
        </w:rPr>
        <w:t>Специальные призы</w:t>
      </w:r>
    </w:p>
    <w:p w:rsidR="00B938D9" w:rsidRPr="007601A4" w:rsidRDefault="00B938D9" w:rsidP="00B938D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4" w:hanging="284"/>
        <w:jc w:val="both"/>
        <w:rPr>
          <w:color w:val="000000"/>
          <w:spacing w:val="-20"/>
        </w:rPr>
      </w:pPr>
      <w:r>
        <w:rPr>
          <w:color w:val="000000"/>
        </w:rPr>
        <w:t>По итогам конкурса</w:t>
      </w:r>
      <w:r w:rsidR="001F7FBE">
        <w:rPr>
          <w:color w:val="000000"/>
        </w:rPr>
        <w:t xml:space="preserve"> возможно приглашение </w:t>
      </w:r>
      <w:r>
        <w:rPr>
          <w:color w:val="000000"/>
        </w:rPr>
        <w:t xml:space="preserve"> победител</w:t>
      </w:r>
      <w:r w:rsidR="001F7FBE">
        <w:rPr>
          <w:color w:val="000000"/>
        </w:rPr>
        <w:t>ей</w:t>
      </w:r>
      <w:r>
        <w:rPr>
          <w:color w:val="000000"/>
        </w:rPr>
        <w:t xml:space="preserve"> </w:t>
      </w:r>
      <w:r w:rsidR="001F7FBE">
        <w:rPr>
          <w:color w:val="000000"/>
        </w:rPr>
        <w:t xml:space="preserve">на Гала-концерт  и </w:t>
      </w:r>
      <w:r>
        <w:rPr>
          <w:color w:val="000000"/>
        </w:rPr>
        <w:t>на концертные выступления в рамках зональных Фестивалей – Конкурсов.</w:t>
      </w:r>
    </w:p>
    <w:p w:rsidR="00B938D9" w:rsidRPr="00D725A5" w:rsidRDefault="00B938D9" w:rsidP="00B938D9">
      <w:pPr>
        <w:rPr>
          <w:b/>
        </w:rPr>
      </w:pPr>
      <w:r w:rsidRPr="00D725A5">
        <w:rPr>
          <w:b/>
        </w:rPr>
        <w:t>Подведение итогов:</w:t>
      </w:r>
    </w:p>
    <w:p w:rsidR="00B938D9" w:rsidRPr="00D725A5" w:rsidRDefault="00B938D9" w:rsidP="00B938D9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>жюри оценивает выступление по 10-бальной системе;</w:t>
      </w:r>
    </w:p>
    <w:p w:rsidR="00B938D9" w:rsidRPr="00354E60" w:rsidRDefault="00B938D9" w:rsidP="00B938D9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жюри определяет </w:t>
      </w:r>
      <w:r w:rsidR="00354E60">
        <w:t xml:space="preserve">дипломантов </w:t>
      </w:r>
      <w:r w:rsidRPr="00D725A5">
        <w:t xml:space="preserve"> конкурса в соответствии с ниже</w:t>
      </w:r>
      <w:r w:rsidR="004747C3">
        <w:t xml:space="preserve"> </w:t>
      </w:r>
      <w:r w:rsidRPr="00D725A5">
        <w:t xml:space="preserve">представленными </w:t>
      </w:r>
      <w:r w:rsidRPr="00354E60">
        <w:rPr>
          <w:b/>
        </w:rPr>
        <w:t>критериями:</w:t>
      </w:r>
    </w:p>
    <w:p w:rsidR="00354E60" w:rsidRPr="00D725A5" w:rsidRDefault="00354E60" w:rsidP="00354E60">
      <w:pPr>
        <w:widowControl w:val="0"/>
        <w:autoSpaceDE w:val="0"/>
        <w:autoSpaceDN w:val="0"/>
        <w:adjustRightInd w:val="0"/>
        <w:ind w:left="720" w:hanging="436"/>
        <w:rPr>
          <w:b/>
        </w:rPr>
      </w:pPr>
      <w:r>
        <w:t xml:space="preserve">  - чистота интонирования;</w:t>
      </w:r>
    </w:p>
    <w:p w:rsidR="00B938D9" w:rsidRPr="00D725A5" w:rsidRDefault="00B938D9" w:rsidP="00B938D9">
      <w:pPr>
        <w:shd w:val="clear" w:color="auto" w:fill="FFFFFF"/>
        <w:spacing w:line="250" w:lineRule="exact"/>
        <w:ind w:right="-5" w:firstLine="360"/>
        <w:rPr>
          <w:color w:val="000000"/>
          <w:spacing w:val="-3"/>
        </w:rPr>
      </w:pPr>
      <w:r w:rsidRPr="00D725A5">
        <w:rPr>
          <w:color w:val="000000"/>
          <w:spacing w:val="-3"/>
        </w:rPr>
        <w:t xml:space="preserve">- вокальное мастерство; </w:t>
      </w:r>
    </w:p>
    <w:p w:rsidR="00B938D9" w:rsidRDefault="00B938D9" w:rsidP="00B938D9">
      <w:pPr>
        <w:shd w:val="clear" w:color="auto" w:fill="FFFFFF"/>
        <w:spacing w:line="250" w:lineRule="exact"/>
        <w:ind w:right="-5" w:firstLine="360"/>
        <w:rPr>
          <w:color w:val="000000"/>
          <w:spacing w:val="-2"/>
        </w:rPr>
      </w:pPr>
      <w:r w:rsidRPr="00D725A5">
        <w:rPr>
          <w:color w:val="000000"/>
          <w:spacing w:val="-2"/>
        </w:rPr>
        <w:t xml:space="preserve">- </w:t>
      </w:r>
      <w:r>
        <w:rPr>
          <w:color w:val="000000"/>
        </w:rPr>
        <w:t xml:space="preserve">понимание содержания произведения;  </w:t>
      </w:r>
    </w:p>
    <w:p w:rsidR="00B938D9" w:rsidRPr="00D34F19" w:rsidRDefault="00B938D9" w:rsidP="00B938D9">
      <w:pPr>
        <w:shd w:val="clear" w:color="auto" w:fill="FFFFFF"/>
        <w:spacing w:line="250" w:lineRule="exact"/>
        <w:ind w:right="-5"/>
        <w:rPr>
          <w:color w:val="000000"/>
          <w:spacing w:val="-2"/>
        </w:rPr>
      </w:pPr>
      <w:r>
        <w:rPr>
          <w:color w:val="000000"/>
          <w:spacing w:val="-2"/>
        </w:rPr>
        <w:t xml:space="preserve">      - </w:t>
      </w:r>
      <w:r w:rsidRPr="00D725A5">
        <w:rPr>
          <w:color w:val="000000"/>
          <w:spacing w:val="-2"/>
        </w:rPr>
        <w:t>исполнительское мастерств</w:t>
      </w:r>
      <w:r>
        <w:rPr>
          <w:color w:val="000000"/>
          <w:spacing w:val="-2"/>
        </w:rPr>
        <w:t>о;</w:t>
      </w:r>
    </w:p>
    <w:p w:rsidR="00B938D9" w:rsidRDefault="00B938D9" w:rsidP="00B938D9">
      <w:pPr>
        <w:shd w:val="clear" w:color="auto" w:fill="FFFFFF"/>
        <w:tabs>
          <w:tab w:val="left" w:pos="900"/>
        </w:tabs>
        <w:spacing w:line="250" w:lineRule="exact"/>
        <w:ind w:left="360" w:right="355"/>
        <w:rPr>
          <w:color w:val="000000"/>
          <w:spacing w:val="-2"/>
        </w:rPr>
      </w:pPr>
      <w:r w:rsidRPr="00D725A5">
        <w:rPr>
          <w:color w:val="000000"/>
        </w:rPr>
        <w:t xml:space="preserve">- </w:t>
      </w:r>
      <w:r>
        <w:rPr>
          <w:color w:val="000000"/>
          <w:spacing w:val="-2"/>
        </w:rPr>
        <w:t>сценическая культура;</w:t>
      </w:r>
    </w:p>
    <w:p w:rsidR="00B938D9" w:rsidRPr="004747C3" w:rsidRDefault="00B938D9" w:rsidP="004747C3">
      <w:pPr>
        <w:shd w:val="clear" w:color="auto" w:fill="FFFFFF"/>
        <w:tabs>
          <w:tab w:val="left" w:pos="900"/>
        </w:tabs>
        <w:spacing w:line="250" w:lineRule="exact"/>
        <w:ind w:left="360" w:right="355"/>
        <w:rPr>
          <w:color w:val="000000"/>
          <w:spacing w:val="-2"/>
        </w:rPr>
      </w:pPr>
      <w:r>
        <w:rPr>
          <w:color w:val="000000"/>
          <w:spacing w:val="-2"/>
        </w:rPr>
        <w:t xml:space="preserve">- соответствие репертуара возрасту  </w:t>
      </w:r>
      <w:r w:rsidR="00354E60">
        <w:rPr>
          <w:color w:val="000000"/>
          <w:spacing w:val="-2"/>
        </w:rPr>
        <w:t xml:space="preserve">и возможностям </w:t>
      </w:r>
      <w:r>
        <w:rPr>
          <w:color w:val="000000"/>
          <w:spacing w:val="-2"/>
        </w:rPr>
        <w:t>конкурсанта;</w:t>
      </w:r>
    </w:p>
    <w:p w:rsidR="00B938D9" w:rsidRDefault="00B938D9" w:rsidP="00B938D9">
      <w:pPr>
        <w:ind w:firstLine="284"/>
        <w:rPr>
          <w:rStyle w:val="a4"/>
          <w:i w:val="0"/>
        </w:rPr>
      </w:pPr>
      <w:r>
        <w:rPr>
          <w:rStyle w:val="a4"/>
          <w:i w:val="0"/>
        </w:rPr>
        <w:t xml:space="preserve">-   </w:t>
      </w:r>
      <w:r w:rsidRPr="0063378E">
        <w:rPr>
          <w:rStyle w:val="a4"/>
          <w:i w:val="0"/>
        </w:rPr>
        <w:t>решения по спорным вопросам принимает председатель жюри.</w:t>
      </w:r>
    </w:p>
    <w:p w:rsidR="004747C3" w:rsidRPr="0063378E" w:rsidRDefault="004747C3" w:rsidP="00B938D9">
      <w:pPr>
        <w:ind w:firstLine="284"/>
        <w:rPr>
          <w:rStyle w:val="a4"/>
          <w:i w:val="0"/>
        </w:rPr>
      </w:pPr>
    </w:p>
    <w:p w:rsidR="00B938D9" w:rsidRPr="00D725A5" w:rsidRDefault="00B938D9" w:rsidP="00B938D9">
      <w:pPr>
        <w:spacing w:line="276" w:lineRule="auto"/>
        <w:jc w:val="both"/>
      </w:pPr>
      <w:r w:rsidRPr="0063378E">
        <w:t xml:space="preserve">Для участия в </w:t>
      </w:r>
      <w:r>
        <w:t>конкурсе</w:t>
      </w:r>
      <w:r w:rsidRPr="0063378E">
        <w:t xml:space="preserve"> необходимо в установленный срок представить в оргкомитет конкурса следующие</w:t>
      </w:r>
      <w:r w:rsidRPr="00D725A5">
        <w:t xml:space="preserve"> документы:</w:t>
      </w:r>
    </w:p>
    <w:p w:rsidR="00B938D9" w:rsidRPr="00D725A5" w:rsidRDefault="00B938D9" w:rsidP="00B938D9">
      <w:pPr>
        <w:spacing w:line="276" w:lineRule="auto"/>
        <w:jc w:val="both"/>
      </w:pPr>
      <w:r w:rsidRPr="00D725A5">
        <w:t xml:space="preserve">     -  заявку об участии в конкурсе по прилагаемой форме, заверенную подписью руководителя и печатью образовательного учреждения;</w:t>
      </w:r>
    </w:p>
    <w:p w:rsidR="003D464E" w:rsidRPr="00D725A5" w:rsidRDefault="00B938D9" w:rsidP="00B938D9">
      <w:pPr>
        <w:spacing w:line="276" w:lineRule="auto"/>
        <w:jc w:val="both"/>
      </w:pPr>
      <w:r w:rsidRPr="00D725A5">
        <w:t xml:space="preserve">    -  квитанцию об оплате аккредитации.</w:t>
      </w:r>
    </w:p>
    <w:p w:rsidR="00B938D9" w:rsidRDefault="00B938D9" w:rsidP="00B938D9">
      <w:pPr>
        <w:jc w:val="both"/>
        <w:rPr>
          <w:color w:val="000000"/>
        </w:rPr>
      </w:pPr>
      <w:r w:rsidRPr="00D725A5">
        <w:t xml:space="preserve"> </w:t>
      </w:r>
      <w:r w:rsidRPr="00D725A5">
        <w:rPr>
          <w:color w:val="000000"/>
        </w:rPr>
        <w:t>Заявка заполняетс</w:t>
      </w:r>
      <w:r>
        <w:rPr>
          <w:color w:val="000000"/>
        </w:rPr>
        <w:t xml:space="preserve">я на каждого участника </w:t>
      </w:r>
      <w:r w:rsidR="003D464E">
        <w:rPr>
          <w:color w:val="000000"/>
        </w:rPr>
        <w:t xml:space="preserve"> </w:t>
      </w:r>
      <w:r>
        <w:rPr>
          <w:color w:val="000000"/>
        </w:rPr>
        <w:t>отдельно и присылается в электронном виде.</w:t>
      </w:r>
      <w:r w:rsidRPr="00634657">
        <w:rPr>
          <w:color w:val="000000"/>
        </w:rPr>
        <w:t xml:space="preserve"> </w:t>
      </w:r>
      <w:r>
        <w:rPr>
          <w:color w:val="000000"/>
        </w:rPr>
        <w:t>По адресу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</w:t>
      </w:r>
      <w:hyperlink r:id="rId5" w:history="1">
        <w:r w:rsidRPr="00D725A5">
          <w:rPr>
            <w:rStyle w:val="a3"/>
            <w:lang w:val="en-US"/>
          </w:rPr>
          <w:t>bigmu</w:t>
        </w:r>
        <w:r w:rsidRPr="00D725A5">
          <w:rPr>
            <w:rStyle w:val="a3"/>
          </w:rPr>
          <w:t>@</w:t>
        </w:r>
        <w:r w:rsidRPr="00D725A5">
          <w:rPr>
            <w:rStyle w:val="a3"/>
            <w:lang w:val="en-US"/>
          </w:rPr>
          <w:t>mail</w:t>
        </w:r>
        <w:r w:rsidRPr="00D725A5">
          <w:rPr>
            <w:rStyle w:val="a3"/>
          </w:rPr>
          <w:t>.</w:t>
        </w:r>
        <w:r w:rsidRPr="00D725A5">
          <w:rPr>
            <w:rStyle w:val="a3"/>
            <w:lang w:val="en-US"/>
          </w:rPr>
          <w:t>ru</w:t>
        </w:r>
      </w:hyperlink>
      <w:r w:rsidR="00ED6643">
        <w:t>, тема письма –</w:t>
      </w:r>
      <w:r w:rsidR="00233BC7" w:rsidRPr="00233BC7">
        <w:t xml:space="preserve"> </w:t>
      </w:r>
      <w:r w:rsidR="00ED6643">
        <w:t>название конкурса и фамилия участника</w:t>
      </w:r>
    </w:p>
    <w:p w:rsidR="001B330B" w:rsidRDefault="001B330B" w:rsidP="00B938D9">
      <w:pPr>
        <w:jc w:val="both"/>
        <w:rPr>
          <w:color w:val="000000"/>
        </w:rPr>
      </w:pPr>
    </w:p>
    <w:p w:rsidR="00D309AE" w:rsidRPr="003572C8" w:rsidRDefault="00D309AE" w:rsidP="00B938D9">
      <w:pPr>
        <w:jc w:val="both"/>
        <w:rPr>
          <w:color w:val="000000"/>
        </w:rPr>
      </w:pPr>
    </w:p>
    <w:p w:rsidR="00B938D9" w:rsidRPr="00E20239" w:rsidRDefault="00B938D9" w:rsidP="00B938D9">
      <w:pPr>
        <w:jc w:val="center"/>
        <w:rPr>
          <w:b/>
          <w:sz w:val="22"/>
          <w:szCs w:val="22"/>
        </w:rPr>
      </w:pPr>
      <w:r w:rsidRPr="00E20239">
        <w:rPr>
          <w:b/>
          <w:sz w:val="22"/>
          <w:szCs w:val="22"/>
        </w:rPr>
        <w:lastRenderedPageBreak/>
        <w:t>ЗАЯВКА</w:t>
      </w:r>
    </w:p>
    <w:p w:rsidR="00B938D9" w:rsidRPr="00E20239" w:rsidRDefault="00B938D9" w:rsidP="00B938D9">
      <w:pPr>
        <w:jc w:val="center"/>
        <w:rPr>
          <w:sz w:val="22"/>
          <w:szCs w:val="22"/>
        </w:rPr>
      </w:pPr>
      <w:r w:rsidRPr="00E20239">
        <w:rPr>
          <w:sz w:val="22"/>
          <w:szCs w:val="22"/>
        </w:rPr>
        <w:t>(образец)</w:t>
      </w:r>
      <w:r w:rsidR="004C6626" w:rsidRPr="004C6626">
        <w:t xml:space="preserve"> </w:t>
      </w:r>
      <w:r w:rsidR="004C6626">
        <w:t xml:space="preserve">высылается в формате </w:t>
      </w:r>
      <w:proofErr w:type="spellStart"/>
      <w:r w:rsidR="004C6626">
        <w:t>Word</w:t>
      </w:r>
      <w:proofErr w:type="spellEnd"/>
    </w:p>
    <w:p w:rsidR="00B938D9" w:rsidRPr="00E20239" w:rsidRDefault="00B938D9" w:rsidP="00B938D9">
      <w:pPr>
        <w:jc w:val="center"/>
        <w:rPr>
          <w:sz w:val="22"/>
          <w:szCs w:val="22"/>
        </w:rPr>
      </w:pPr>
      <w:r w:rsidRPr="00E20239">
        <w:rPr>
          <w:sz w:val="22"/>
          <w:szCs w:val="22"/>
        </w:rPr>
        <w:t xml:space="preserve">на участие </w:t>
      </w:r>
      <w:r w:rsidRPr="00E20239">
        <w:rPr>
          <w:bCs/>
          <w:color w:val="000000"/>
          <w:spacing w:val="5"/>
          <w:sz w:val="22"/>
          <w:szCs w:val="22"/>
        </w:rPr>
        <w:t>в Зональном конкурсе юных вокалистов</w:t>
      </w:r>
    </w:p>
    <w:p w:rsidR="00B938D9" w:rsidRPr="00E20239" w:rsidRDefault="00B938D9" w:rsidP="00B938D9">
      <w:pPr>
        <w:shd w:val="clear" w:color="auto" w:fill="FFFFFF"/>
        <w:jc w:val="center"/>
        <w:rPr>
          <w:bCs/>
          <w:color w:val="000000"/>
          <w:spacing w:val="-3"/>
          <w:sz w:val="22"/>
          <w:szCs w:val="22"/>
        </w:rPr>
      </w:pPr>
      <w:r w:rsidRPr="00E20239">
        <w:rPr>
          <w:bCs/>
          <w:color w:val="000000"/>
          <w:spacing w:val="-3"/>
          <w:sz w:val="22"/>
          <w:szCs w:val="22"/>
        </w:rPr>
        <w:t>среди учащихся ДМШ и ДШИ г. Бийска, Бийской зоны и Республики Алтай</w:t>
      </w:r>
      <w:r w:rsidRPr="00E20239">
        <w:rPr>
          <w:sz w:val="22"/>
          <w:szCs w:val="22"/>
        </w:rPr>
        <w:t xml:space="preserve">     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ФАМИЛИЯ_____________________________________________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ИМЯ___________________________________________________</w:t>
      </w:r>
    </w:p>
    <w:p w:rsidR="00B83D90" w:rsidRPr="00E20239" w:rsidRDefault="00B83D90" w:rsidP="00B938D9">
      <w:pPr>
        <w:rPr>
          <w:sz w:val="22"/>
          <w:szCs w:val="22"/>
        </w:rPr>
      </w:pPr>
      <w:r>
        <w:rPr>
          <w:sz w:val="22"/>
          <w:szCs w:val="22"/>
        </w:rPr>
        <w:t>ОТЧЕСТВО____________________________________________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ГОД, ЧИСЛО, МЕСЯЦ </w:t>
      </w:r>
      <w:r w:rsidR="001F7FBE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РОЖДЕНИЯ, </w:t>
      </w:r>
      <w:r w:rsidRPr="00E20239">
        <w:rPr>
          <w:b/>
          <w:sz w:val="22"/>
          <w:szCs w:val="22"/>
        </w:rPr>
        <w:t>ПОЛНЫЙ ВОЗРАСТ</w:t>
      </w:r>
      <w:r w:rsidRPr="00E20239">
        <w:rPr>
          <w:sz w:val="22"/>
          <w:szCs w:val="22"/>
        </w:rPr>
        <w:t>___</w:t>
      </w:r>
    </w:p>
    <w:p w:rsidR="00421B63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ВОЗРАСТНАЯ</w:t>
      </w:r>
      <w:r w:rsidR="001F7FBE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 КАТЕГОРИЯ</w:t>
      </w:r>
      <w:r w:rsidR="00421B63">
        <w:rPr>
          <w:sz w:val="22"/>
          <w:szCs w:val="22"/>
        </w:rPr>
        <w:t xml:space="preserve">  (выделить)</w:t>
      </w:r>
    </w:p>
    <w:p w:rsidR="00421B63" w:rsidRPr="00F9393A" w:rsidRDefault="00421B63" w:rsidP="00421B6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 w:rsidRPr="00F9393A">
        <w:rPr>
          <w:color w:val="000000"/>
          <w:spacing w:val="-6"/>
          <w:lang w:val="en-US"/>
        </w:rPr>
        <w:t>I</w:t>
      </w:r>
      <w:r w:rsidRPr="00F9393A">
        <w:rPr>
          <w:color w:val="000000"/>
          <w:spacing w:val="-6"/>
        </w:rPr>
        <w:t xml:space="preserve"> возрастная категория: 6-8 лет;</w:t>
      </w:r>
    </w:p>
    <w:p w:rsidR="00421B63" w:rsidRPr="00F9393A" w:rsidRDefault="00421B63" w:rsidP="00421B6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>
        <w:rPr>
          <w:color w:val="000000"/>
          <w:spacing w:val="-7"/>
          <w:lang w:val="en-US"/>
        </w:rPr>
        <w:t>II</w:t>
      </w:r>
      <w:r w:rsidRPr="00421B63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возрастная категория: 9-1</w:t>
      </w:r>
      <w:r w:rsidRPr="00421B63">
        <w:rPr>
          <w:color w:val="000000"/>
          <w:spacing w:val="-7"/>
        </w:rPr>
        <w:t>1</w:t>
      </w:r>
      <w:r w:rsidRPr="00F9393A">
        <w:rPr>
          <w:color w:val="000000"/>
          <w:spacing w:val="-7"/>
        </w:rPr>
        <w:t xml:space="preserve"> лет;</w:t>
      </w:r>
    </w:p>
    <w:p w:rsidR="00421B63" w:rsidRPr="00F9393A" w:rsidRDefault="00421B63" w:rsidP="00421B6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>
        <w:rPr>
          <w:color w:val="000000"/>
          <w:spacing w:val="-7"/>
          <w:lang w:val="en-US"/>
        </w:rPr>
        <w:t>III</w:t>
      </w:r>
      <w:r>
        <w:rPr>
          <w:color w:val="000000"/>
          <w:spacing w:val="-7"/>
        </w:rPr>
        <w:t xml:space="preserve"> возрастная категория: 1</w:t>
      </w:r>
      <w:r w:rsidRPr="00421B63">
        <w:rPr>
          <w:color w:val="000000"/>
          <w:spacing w:val="-7"/>
        </w:rPr>
        <w:t>2</w:t>
      </w:r>
      <w:r>
        <w:rPr>
          <w:color w:val="000000"/>
          <w:spacing w:val="-7"/>
        </w:rPr>
        <w:t>-1</w:t>
      </w:r>
      <w:r w:rsidRPr="00421B63">
        <w:rPr>
          <w:color w:val="000000"/>
          <w:spacing w:val="-7"/>
        </w:rPr>
        <w:t>4</w:t>
      </w:r>
      <w:r w:rsidRPr="00F9393A">
        <w:rPr>
          <w:color w:val="000000"/>
          <w:spacing w:val="-7"/>
        </w:rPr>
        <w:t xml:space="preserve"> лет</w:t>
      </w:r>
    </w:p>
    <w:p w:rsidR="00421B63" w:rsidRDefault="00421B63" w:rsidP="00421B6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 w:rsidRPr="00F9393A">
        <w:rPr>
          <w:lang w:val="en-US"/>
        </w:rPr>
        <w:t>IV</w:t>
      </w:r>
      <w:r w:rsidRPr="00F9393A">
        <w:t xml:space="preserve"> возрастная категория 15-17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ГОРОД, АДРЕС</w:t>
      </w:r>
      <w:r w:rsidR="001F7FBE">
        <w:rPr>
          <w:sz w:val="22"/>
          <w:szCs w:val="22"/>
        </w:rPr>
        <w:t>, КОНТАКТНЫЙ ТЕЛЕФОН</w:t>
      </w:r>
      <w:r w:rsidRPr="00E20239">
        <w:rPr>
          <w:sz w:val="22"/>
          <w:szCs w:val="22"/>
        </w:rPr>
        <w:t>_________</w:t>
      </w:r>
      <w:r w:rsidR="001F7FBE">
        <w:rPr>
          <w:sz w:val="22"/>
          <w:szCs w:val="22"/>
        </w:rPr>
        <w:t>________</w:t>
      </w:r>
    </w:p>
    <w:p w:rsidR="001F7FBE" w:rsidRPr="00E20239" w:rsidRDefault="001F7FBE" w:rsidP="00B93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УЧЕБНОЕ ЗАВЕДЕНИЕ, КЛАСС___________________</w:t>
      </w:r>
    </w:p>
    <w:p w:rsidR="00754BED" w:rsidRPr="00E20239" w:rsidRDefault="00754BED" w:rsidP="00B938D9">
      <w:pPr>
        <w:rPr>
          <w:sz w:val="22"/>
          <w:szCs w:val="22"/>
        </w:rPr>
      </w:pPr>
      <w:r w:rsidRPr="00754BED">
        <w:rPr>
          <w:b/>
          <w:sz w:val="22"/>
          <w:szCs w:val="22"/>
        </w:rPr>
        <w:t>ОТДЕЛЕНИЕ</w:t>
      </w:r>
      <w:r>
        <w:rPr>
          <w:sz w:val="22"/>
          <w:szCs w:val="22"/>
        </w:rPr>
        <w:t xml:space="preserve">  ______________________________</w:t>
      </w:r>
    </w:p>
    <w:p w:rsidR="00D309AE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НОМИНАЦИЯ (</w:t>
      </w:r>
      <w:r w:rsidR="00D309AE">
        <w:rPr>
          <w:sz w:val="22"/>
          <w:szCs w:val="22"/>
        </w:rPr>
        <w:t>А</w:t>
      </w:r>
      <w:r w:rsidRPr="00E20239">
        <w:rPr>
          <w:sz w:val="22"/>
          <w:szCs w:val="22"/>
        </w:rPr>
        <w:t xml:space="preserve">кадемическое </w:t>
      </w:r>
      <w:proofErr w:type="spellStart"/>
      <w:r w:rsidRPr="00E20239">
        <w:rPr>
          <w:sz w:val="22"/>
          <w:szCs w:val="22"/>
        </w:rPr>
        <w:t>пение</w:t>
      </w:r>
      <w:proofErr w:type="gramStart"/>
      <w:r w:rsidR="00D309AE">
        <w:rPr>
          <w:sz w:val="22"/>
          <w:szCs w:val="22"/>
        </w:rPr>
        <w:t>.С</w:t>
      </w:r>
      <w:proofErr w:type="gramEnd"/>
      <w:r w:rsidR="00D309AE">
        <w:rPr>
          <w:sz w:val="22"/>
          <w:szCs w:val="22"/>
        </w:rPr>
        <w:t>оло</w:t>
      </w:r>
      <w:proofErr w:type="spellEnd"/>
      <w:r w:rsidR="00D309AE">
        <w:rPr>
          <w:sz w:val="22"/>
          <w:szCs w:val="22"/>
        </w:rPr>
        <w:t>. Академическое пение</w:t>
      </w:r>
      <w:proofErr w:type="gramStart"/>
      <w:r w:rsidR="00D309AE">
        <w:rPr>
          <w:sz w:val="22"/>
          <w:szCs w:val="22"/>
        </w:rPr>
        <w:t>.</w:t>
      </w:r>
      <w:proofErr w:type="gramEnd"/>
      <w:r w:rsidR="00D309AE">
        <w:rPr>
          <w:sz w:val="22"/>
          <w:szCs w:val="22"/>
        </w:rPr>
        <w:t xml:space="preserve"> Дуэт.</w:t>
      </w:r>
    </w:p>
    <w:p w:rsidR="00B938D9" w:rsidRPr="00E20239" w:rsidRDefault="00D309AE" w:rsidP="00B938D9">
      <w:pPr>
        <w:rPr>
          <w:sz w:val="22"/>
          <w:szCs w:val="22"/>
        </w:rPr>
      </w:pPr>
      <w:r>
        <w:rPr>
          <w:sz w:val="22"/>
          <w:szCs w:val="22"/>
        </w:rPr>
        <w:t xml:space="preserve">Народное пение. </w:t>
      </w:r>
      <w:proofErr w:type="gramStart"/>
      <w:r>
        <w:rPr>
          <w:sz w:val="22"/>
          <w:szCs w:val="22"/>
        </w:rPr>
        <w:t>Соло</w:t>
      </w:r>
      <w:r w:rsidR="00B938D9" w:rsidRPr="00E20239">
        <w:rPr>
          <w:sz w:val="22"/>
          <w:szCs w:val="22"/>
        </w:rPr>
        <w:t>)__________</w:t>
      </w:r>
      <w:proofErr w:type="gramEnd"/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ФИО  ПРЕПОДАВАТЕЛЯ (полностью)_____________________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КО</w:t>
      </w:r>
      <w:r w:rsidR="00900799">
        <w:rPr>
          <w:sz w:val="22"/>
          <w:szCs w:val="22"/>
        </w:rPr>
        <w:t>Н</w:t>
      </w:r>
      <w:r w:rsidRPr="00E20239">
        <w:rPr>
          <w:sz w:val="22"/>
          <w:szCs w:val="22"/>
        </w:rPr>
        <w:t xml:space="preserve">ТАКТНЫЙ </w:t>
      </w:r>
      <w:r w:rsidR="00900799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ТЕЛЕФОН </w:t>
      </w:r>
      <w:r w:rsidR="00900799">
        <w:rPr>
          <w:sz w:val="22"/>
          <w:szCs w:val="22"/>
        </w:rPr>
        <w:t xml:space="preserve"> </w:t>
      </w:r>
      <w:r w:rsidR="001F7FBE">
        <w:rPr>
          <w:sz w:val="22"/>
          <w:szCs w:val="22"/>
        </w:rPr>
        <w:t>ПРЕПОДАВАТЕЛЯ (сот.)________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ФИО КОНЦЕРТМЕЙСТЕРА 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(полностью)_____________________________________________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КОНКУРСНАЯ ПРОГРАММА (указать хронометраж)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1.______________________________________________________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2.______________________________________________________</w:t>
      </w:r>
    </w:p>
    <w:p w:rsidR="00B938D9" w:rsidRPr="00E20239" w:rsidRDefault="00B938D9" w:rsidP="00B938D9">
      <w:pPr>
        <w:ind w:firstLine="1980"/>
        <w:rPr>
          <w:sz w:val="22"/>
          <w:szCs w:val="22"/>
        </w:rPr>
      </w:pP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Дата  подачи заявки 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Сведения об оплате 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                                        </w:t>
      </w:r>
    </w:p>
    <w:p w:rsidR="00B938D9" w:rsidRDefault="00B938D9" w:rsidP="00B938D9">
      <w:pPr>
        <w:ind w:firstLine="1980"/>
        <w:rPr>
          <w:sz w:val="22"/>
          <w:szCs w:val="22"/>
        </w:rPr>
      </w:pPr>
      <w:r w:rsidRPr="00E20239">
        <w:rPr>
          <w:sz w:val="22"/>
          <w:szCs w:val="22"/>
        </w:rPr>
        <w:t xml:space="preserve">                              (</w:t>
      </w:r>
      <w:r w:rsidR="006A0CCD">
        <w:rPr>
          <w:sz w:val="22"/>
          <w:szCs w:val="22"/>
        </w:rPr>
        <w:t>Ф.И.О. подавшего заявку</w:t>
      </w:r>
      <w:r w:rsidRPr="00E20239">
        <w:rPr>
          <w:sz w:val="22"/>
          <w:szCs w:val="22"/>
        </w:rPr>
        <w:t>)</w:t>
      </w:r>
    </w:p>
    <w:p w:rsidR="00A516C6" w:rsidRDefault="00A516C6" w:rsidP="00B938D9">
      <w:pPr>
        <w:ind w:firstLine="1980"/>
        <w:rPr>
          <w:sz w:val="22"/>
          <w:szCs w:val="22"/>
        </w:rPr>
      </w:pPr>
    </w:p>
    <w:p w:rsidR="00A516C6" w:rsidRDefault="00A516C6" w:rsidP="00B938D9">
      <w:pPr>
        <w:ind w:firstLine="1980"/>
        <w:rPr>
          <w:sz w:val="22"/>
          <w:szCs w:val="22"/>
        </w:rPr>
      </w:pPr>
    </w:p>
    <w:p w:rsidR="00A516C6" w:rsidRPr="00E20239" w:rsidRDefault="00A516C6" w:rsidP="00A516C6">
      <w:pPr>
        <w:rPr>
          <w:color w:val="FF0000"/>
          <w:sz w:val="22"/>
          <w:szCs w:val="22"/>
        </w:rPr>
      </w:pPr>
      <w:r w:rsidRPr="00E20239">
        <w:rPr>
          <w:color w:val="FF0000"/>
          <w:sz w:val="22"/>
          <w:szCs w:val="22"/>
        </w:rPr>
        <w:t>Уважаемые руково</w:t>
      </w:r>
      <w:r>
        <w:rPr>
          <w:color w:val="FF0000"/>
          <w:sz w:val="22"/>
          <w:szCs w:val="22"/>
        </w:rPr>
        <w:t xml:space="preserve">дители, обращаем ваше внимание на то, что </w:t>
      </w:r>
      <w:r w:rsidRPr="00E20239">
        <w:rPr>
          <w:color w:val="FF0000"/>
          <w:sz w:val="22"/>
          <w:szCs w:val="22"/>
        </w:rPr>
        <w:t>замена программы</w:t>
      </w:r>
      <w:proofErr w:type="gramStart"/>
      <w:r w:rsidRPr="00E20239">
        <w:rPr>
          <w:color w:val="FF0000"/>
          <w:sz w:val="22"/>
          <w:szCs w:val="22"/>
        </w:rPr>
        <w:t xml:space="preserve"> ,</w:t>
      </w:r>
      <w:proofErr w:type="gramEnd"/>
      <w:r w:rsidRPr="00E20239">
        <w:rPr>
          <w:color w:val="FF0000"/>
          <w:sz w:val="22"/>
          <w:szCs w:val="22"/>
        </w:rPr>
        <w:t xml:space="preserve"> концертмейстеров, участников не допускается  в день конкурса! </w:t>
      </w:r>
      <w:r w:rsidR="00754BED">
        <w:rPr>
          <w:color w:val="FF0000"/>
          <w:sz w:val="22"/>
          <w:szCs w:val="22"/>
        </w:rPr>
        <w:t>Крайний срок изменений в программе – 5 дней до конкурса.</w:t>
      </w:r>
      <w:r>
        <w:rPr>
          <w:color w:val="FF0000"/>
          <w:sz w:val="22"/>
          <w:szCs w:val="22"/>
        </w:rPr>
        <w:t xml:space="preserve"> </w:t>
      </w:r>
      <w:r w:rsidR="00754BED">
        <w:rPr>
          <w:color w:val="FF0000"/>
          <w:sz w:val="22"/>
          <w:szCs w:val="22"/>
        </w:rPr>
        <w:t>За несоответствие  программе будут снижаться баллы.</w:t>
      </w:r>
      <w:r>
        <w:rPr>
          <w:color w:val="FF0000"/>
          <w:sz w:val="22"/>
          <w:szCs w:val="22"/>
        </w:rPr>
        <w:t xml:space="preserve"> Внимательно проверяйте предоставленную вами информацию.</w:t>
      </w:r>
    </w:p>
    <w:p w:rsidR="00A516C6" w:rsidRPr="00E20239" w:rsidRDefault="00A516C6" w:rsidP="00B938D9">
      <w:pPr>
        <w:ind w:firstLine="1980"/>
        <w:rPr>
          <w:sz w:val="22"/>
          <w:szCs w:val="22"/>
        </w:rPr>
      </w:pPr>
    </w:p>
    <w:p w:rsidR="00B938D9" w:rsidRPr="00634657" w:rsidRDefault="00B938D9" w:rsidP="00B938D9">
      <w:pPr>
        <w:ind w:firstLine="1980"/>
        <w:rPr>
          <w:sz w:val="16"/>
          <w:szCs w:val="16"/>
        </w:rPr>
      </w:pPr>
    </w:p>
    <w:p w:rsidR="00B938D9" w:rsidRDefault="00B938D9" w:rsidP="00B938D9">
      <w:pPr>
        <w:tabs>
          <w:tab w:val="left" w:pos="0"/>
          <w:tab w:val="num" w:pos="1129"/>
        </w:tabs>
      </w:pPr>
      <w:r w:rsidRPr="00D725A5">
        <w:t xml:space="preserve">Заявки принимаются по адресу: </w:t>
      </w:r>
      <w:smartTag w:uri="urn:schemas-microsoft-com:office:smarttags" w:element="metricconverter">
        <w:smartTagPr>
          <w:attr w:name="ProductID" w:val="659300 г"/>
        </w:smartTagPr>
        <w:r w:rsidRPr="00D725A5">
          <w:t>659300 г</w:t>
        </w:r>
      </w:smartTag>
      <w:r w:rsidRPr="00D725A5">
        <w:t xml:space="preserve">. Бийск, Алтайский </w:t>
      </w:r>
      <w:proofErr w:type="spellStart"/>
      <w:r w:rsidRPr="00D725A5">
        <w:t>край</w:t>
      </w:r>
      <w:proofErr w:type="gramStart"/>
      <w:r w:rsidRPr="00D725A5">
        <w:t>,у</w:t>
      </w:r>
      <w:proofErr w:type="gramEnd"/>
      <w:r w:rsidRPr="00D725A5">
        <w:t>л</w:t>
      </w:r>
      <w:proofErr w:type="spellEnd"/>
      <w:r w:rsidRPr="00D725A5">
        <w:t>. Л. Толстого 152.  Справк</w:t>
      </w:r>
      <w:r>
        <w:t xml:space="preserve">и </w:t>
      </w:r>
      <w:proofErr w:type="gramStart"/>
      <w:r>
        <w:t>по</w:t>
      </w:r>
      <w:proofErr w:type="gramEnd"/>
      <w:r>
        <w:t xml:space="preserve"> тел.:  (8-385-4) – </w:t>
      </w:r>
      <w:r w:rsidRPr="00D725A5">
        <w:t>329-218</w:t>
      </w:r>
      <w:r>
        <w:t xml:space="preserve"> </w:t>
      </w:r>
      <w:r w:rsidRPr="00D725A5">
        <w:rPr>
          <w:b/>
          <w:color w:val="000000"/>
          <w:lang w:val="en-US"/>
        </w:rPr>
        <w:t>E</w:t>
      </w:r>
      <w:r w:rsidRPr="00D725A5">
        <w:rPr>
          <w:b/>
          <w:color w:val="000000"/>
        </w:rPr>
        <w:t>-</w:t>
      </w:r>
      <w:r w:rsidRPr="00D725A5">
        <w:rPr>
          <w:b/>
          <w:color w:val="000000"/>
          <w:lang w:val="en-US"/>
        </w:rPr>
        <w:t>mail</w:t>
      </w:r>
      <w:r w:rsidRPr="00D725A5">
        <w:rPr>
          <w:color w:val="000000"/>
        </w:rPr>
        <w:t xml:space="preserve">: </w:t>
      </w:r>
      <w:hyperlink r:id="rId6" w:history="1">
        <w:r w:rsidRPr="00D725A5">
          <w:rPr>
            <w:rStyle w:val="a3"/>
            <w:lang w:val="en-US"/>
          </w:rPr>
          <w:t>bigmu</w:t>
        </w:r>
        <w:r w:rsidRPr="00D725A5">
          <w:rPr>
            <w:rStyle w:val="a3"/>
          </w:rPr>
          <w:t>@</w:t>
        </w:r>
        <w:r w:rsidRPr="00D725A5">
          <w:rPr>
            <w:rStyle w:val="a3"/>
            <w:lang w:val="en-US"/>
          </w:rPr>
          <w:t>mail</w:t>
        </w:r>
        <w:r w:rsidRPr="00D725A5">
          <w:rPr>
            <w:rStyle w:val="a3"/>
          </w:rPr>
          <w:t>.</w:t>
        </w:r>
        <w:r w:rsidRPr="00D725A5">
          <w:rPr>
            <w:rStyle w:val="a3"/>
            <w:lang w:val="en-US"/>
          </w:rPr>
          <w:t>ru</w:t>
        </w:r>
      </w:hyperlink>
    </w:p>
    <w:p w:rsidR="004C6626" w:rsidRDefault="004C6626" w:rsidP="00B938D9">
      <w:pPr>
        <w:tabs>
          <w:tab w:val="left" w:pos="0"/>
          <w:tab w:val="num" w:pos="1129"/>
        </w:tabs>
      </w:pPr>
      <w:r>
        <w:t xml:space="preserve">Координатор конкурса  </w:t>
      </w:r>
      <w:proofErr w:type="gramStart"/>
      <w:r>
        <w:t>–Ф</w:t>
      </w:r>
      <w:proofErr w:type="gramEnd"/>
      <w:r>
        <w:t>аина Геннадьевна Морозова.</w:t>
      </w:r>
      <w:r w:rsidRPr="004C6626">
        <w:t xml:space="preserve"> </w:t>
      </w:r>
      <w:r>
        <w:t>8-929-326-76-42</w:t>
      </w:r>
    </w:p>
    <w:p w:rsidR="004C6626" w:rsidRPr="00A77E3B" w:rsidRDefault="004C6626" w:rsidP="00B938D9">
      <w:pPr>
        <w:tabs>
          <w:tab w:val="left" w:pos="0"/>
          <w:tab w:val="num" w:pos="1129"/>
        </w:tabs>
        <w:rPr>
          <w:color w:val="000000"/>
        </w:rPr>
      </w:pPr>
    </w:p>
    <w:p w:rsidR="00E907A9" w:rsidRDefault="00E907A9"/>
    <w:p w:rsidR="00926CA2" w:rsidRDefault="00926CA2"/>
    <w:p w:rsidR="00926CA2" w:rsidRDefault="00926CA2"/>
    <w:p w:rsidR="00926CA2" w:rsidRDefault="00926CA2"/>
    <w:p w:rsidR="00926CA2" w:rsidRDefault="00926CA2"/>
    <w:p w:rsidR="00926CA2" w:rsidRDefault="00926CA2"/>
    <w:p w:rsidR="00926CA2" w:rsidRDefault="00926CA2"/>
    <w:sectPr w:rsidR="00926CA2" w:rsidSect="00B938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C81"/>
    <w:multiLevelType w:val="hybridMultilevel"/>
    <w:tmpl w:val="4C6A1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F5544"/>
    <w:multiLevelType w:val="hybridMultilevel"/>
    <w:tmpl w:val="A19EBA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ECA"/>
    <w:multiLevelType w:val="hybridMultilevel"/>
    <w:tmpl w:val="B106DB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03650"/>
    <w:multiLevelType w:val="hybridMultilevel"/>
    <w:tmpl w:val="94982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C06FF"/>
    <w:multiLevelType w:val="hybridMultilevel"/>
    <w:tmpl w:val="416C1CAE"/>
    <w:lvl w:ilvl="0" w:tplc="0419000D">
      <w:start w:val="1"/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>
    <w:nsid w:val="41761F45"/>
    <w:multiLevelType w:val="hybridMultilevel"/>
    <w:tmpl w:val="CA88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5313"/>
    <w:multiLevelType w:val="hybridMultilevel"/>
    <w:tmpl w:val="884C3E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9A37D4"/>
    <w:multiLevelType w:val="singleLevel"/>
    <w:tmpl w:val="F260D24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BA0A2D"/>
    <w:multiLevelType w:val="hybridMultilevel"/>
    <w:tmpl w:val="133E75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131CD"/>
    <w:multiLevelType w:val="hybridMultilevel"/>
    <w:tmpl w:val="71D80E0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938D9"/>
    <w:rsid w:val="00005E1B"/>
    <w:rsid w:val="00033AE4"/>
    <w:rsid w:val="000358FE"/>
    <w:rsid w:val="00063F29"/>
    <w:rsid w:val="0007120A"/>
    <w:rsid w:val="00090412"/>
    <w:rsid w:val="000A4AEE"/>
    <w:rsid w:val="000A5F80"/>
    <w:rsid w:val="000C27A2"/>
    <w:rsid w:val="000E1D78"/>
    <w:rsid w:val="000F7FD5"/>
    <w:rsid w:val="00105658"/>
    <w:rsid w:val="00116614"/>
    <w:rsid w:val="0012162E"/>
    <w:rsid w:val="00140A90"/>
    <w:rsid w:val="0014592A"/>
    <w:rsid w:val="0016032A"/>
    <w:rsid w:val="00161263"/>
    <w:rsid w:val="00166176"/>
    <w:rsid w:val="00182554"/>
    <w:rsid w:val="00187A7B"/>
    <w:rsid w:val="0019031C"/>
    <w:rsid w:val="00191EED"/>
    <w:rsid w:val="001941D8"/>
    <w:rsid w:val="00197D04"/>
    <w:rsid w:val="001B330B"/>
    <w:rsid w:val="001F64C9"/>
    <w:rsid w:val="001F7E30"/>
    <w:rsid w:val="001F7FBE"/>
    <w:rsid w:val="00205E6D"/>
    <w:rsid w:val="00223201"/>
    <w:rsid w:val="002304CC"/>
    <w:rsid w:val="00233BC7"/>
    <w:rsid w:val="00241D9B"/>
    <w:rsid w:val="00243D66"/>
    <w:rsid w:val="00252F96"/>
    <w:rsid w:val="00256354"/>
    <w:rsid w:val="0028700D"/>
    <w:rsid w:val="00296075"/>
    <w:rsid w:val="002C6A3B"/>
    <w:rsid w:val="00300E52"/>
    <w:rsid w:val="00306AE4"/>
    <w:rsid w:val="0032461C"/>
    <w:rsid w:val="00354E60"/>
    <w:rsid w:val="0037521D"/>
    <w:rsid w:val="00393993"/>
    <w:rsid w:val="003D464E"/>
    <w:rsid w:val="003E3A49"/>
    <w:rsid w:val="003F7AE0"/>
    <w:rsid w:val="00411CAE"/>
    <w:rsid w:val="00421B63"/>
    <w:rsid w:val="0043361E"/>
    <w:rsid w:val="0044178F"/>
    <w:rsid w:val="0045185A"/>
    <w:rsid w:val="004647E4"/>
    <w:rsid w:val="004727B9"/>
    <w:rsid w:val="004747C3"/>
    <w:rsid w:val="004974EB"/>
    <w:rsid w:val="004A5887"/>
    <w:rsid w:val="004A598F"/>
    <w:rsid w:val="004B0339"/>
    <w:rsid w:val="004B0B5C"/>
    <w:rsid w:val="004B5025"/>
    <w:rsid w:val="004B6DDC"/>
    <w:rsid w:val="004C6626"/>
    <w:rsid w:val="004D7926"/>
    <w:rsid w:val="00500D53"/>
    <w:rsid w:val="00515339"/>
    <w:rsid w:val="00540F2E"/>
    <w:rsid w:val="00556756"/>
    <w:rsid w:val="00556EBA"/>
    <w:rsid w:val="0056587B"/>
    <w:rsid w:val="00577ED0"/>
    <w:rsid w:val="00592590"/>
    <w:rsid w:val="00595046"/>
    <w:rsid w:val="005A1654"/>
    <w:rsid w:val="005B6E98"/>
    <w:rsid w:val="005C4319"/>
    <w:rsid w:val="005E776A"/>
    <w:rsid w:val="005F6AFA"/>
    <w:rsid w:val="00604B14"/>
    <w:rsid w:val="00605E72"/>
    <w:rsid w:val="0060663B"/>
    <w:rsid w:val="00612555"/>
    <w:rsid w:val="00623410"/>
    <w:rsid w:val="00643C6F"/>
    <w:rsid w:val="00646BC8"/>
    <w:rsid w:val="00657C34"/>
    <w:rsid w:val="00676265"/>
    <w:rsid w:val="00686DE2"/>
    <w:rsid w:val="006A0CCD"/>
    <w:rsid w:val="006A41B4"/>
    <w:rsid w:val="006C4D8E"/>
    <w:rsid w:val="006F4683"/>
    <w:rsid w:val="00717AB8"/>
    <w:rsid w:val="007211F3"/>
    <w:rsid w:val="00730372"/>
    <w:rsid w:val="00742148"/>
    <w:rsid w:val="0074219A"/>
    <w:rsid w:val="0075411C"/>
    <w:rsid w:val="00754BED"/>
    <w:rsid w:val="00757ADE"/>
    <w:rsid w:val="007722FC"/>
    <w:rsid w:val="00790B93"/>
    <w:rsid w:val="00792BE8"/>
    <w:rsid w:val="007B28D1"/>
    <w:rsid w:val="007C02C7"/>
    <w:rsid w:val="007E42A4"/>
    <w:rsid w:val="007F699D"/>
    <w:rsid w:val="008258E6"/>
    <w:rsid w:val="00831559"/>
    <w:rsid w:val="008316C5"/>
    <w:rsid w:val="008340AE"/>
    <w:rsid w:val="008741F8"/>
    <w:rsid w:val="00892957"/>
    <w:rsid w:val="008D6839"/>
    <w:rsid w:val="008F394F"/>
    <w:rsid w:val="00900799"/>
    <w:rsid w:val="00904535"/>
    <w:rsid w:val="00925F68"/>
    <w:rsid w:val="00926CA2"/>
    <w:rsid w:val="00933249"/>
    <w:rsid w:val="009427DD"/>
    <w:rsid w:val="009547B3"/>
    <w:rsid w:val="009603F0"/>
    <w:rsid w:val="00990365"/>
    <w:rsid w:val="009B1FED"/>
    <w:rsid w:val="009E5E1C"/>
    <w:rsid w:val="009E6D89"/>
    <w:rsid w:val="00A20D8C"/>
    <w:rsid w:val="00A516C6"/>
    <w:rsid w:val="00AA2ECB"/>
    <w:rsid w:val="00AA7CF9"/>
    <w:rsid w:val="00AB4178"/>
    <w:rsid w:val="00AB466A"/>
    <w:rsid w:val="00AC7870"/>
    <w:rsid w:val="00AD1298"/>
    <w:rsid w:val="00B258FB"/>
    <w:rsid w:val="00B4146A"/>
    <w:rsid w:val="00B57014"/>
    <w:rsid w:val="00B83D90"/>
    <w:rsid w:val="00B938D9"/>
    <w:rsid w:val="00B95B81"/>
    <w:rsid w:val="00BA6BED"/>
    <w:rsid w:val="00BC1B95"/>
    <w:rsid w:val="00BC4674"/>
    <w:rsid w:val="00BC7E92"/>
    <w:rsid w:val="00BD7373"/>
    <w:rsid w:val="00C10C3E"/>
    <w:rsid w:val="00C13243"/>
    <w:rsid w:val="00C21118"/>
    <w:rsid w:val="00C21C8E"/>
    <w:rsid w:val="00C34792"/>
    <w:rsid w:val="00C42D76"/>
    <w:rsid w:val="00C434DE"/>
    <w:rsid w:val="00C675C4"/>
    <w:rsid w:val="00C71561"/>
    <w:rsid w:val="00C85CE9"/>
    <w:rsid w:val="00CA3E08"/>
    <w:rsid w:val="00CE3E35"/>
    <w:rsid w:val="00D309AE"/>
    <w:rsid w:val="00D61284"/>
    <w:rsid w:val="00D703DC"/>
    <w:rsid w:val="00D81978"/>
    <w:rsid w:val="00D81A66"/>
    <w:rsid w:val="00D86120"/>
    <w:rsid w:val="00DA01CA"/>
    <w:rsid w:val="00DB4723"/>
    <w:rsid w:val="00DB71D1"/>
    <w:rsid w:val="00DE37E8"/>
    <w:rsid w:val="00E15467"/>
    <w:rsid w:val="00E20239"/>
    <w:rsid w:val="00E2783D"/>
    <w:rsid w:val="00E3134C"/>
    <w:rsid w:val="00E33254"/>
    <w:rsid w:val="00E33CE9"/>
    <w:rsid w:val="00E344EE"/>
    <w:rsid w:val="00E544F0"/>
    <w:rsid w:val="00E80E63"/>
    <w:rsid w:val="00E907A9"/>
    <w:rsid w:val="00E95DE5"/>
    <w:rsid w:val="00E967CA"/>
    <w:rsid w:val="00ED6643"/>
    <w:rsid w:val="00F31C95"/>
    <w:rsid w:val="00F40D45"/>
    <w:rsid w:val="00F543C9"/>
    <w:rsid w:val="00F62EC1"/>
    <w:rsid w:val="00F67F9C"/>
    <w:rsid w:val="00F70FB8"/>
    <w:rsid w:val="00F762E4"/>
    <w:rsid w:val="00FD3393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8D9"/>
    <w:rPr>
      <w:color w:val="0000FF"/>
      <w:u w:val="single"/>
    </w:rPr>
  </w:style>
  <w:style w:type="character" w:styleId="a4">
    <w:name w:val="Emphasis"/>
    <w:basedOn w:val="a0"/>
    <w:qFormat/>
    <w:rsid w:val="00B938D9"/>
    <w:rPr>
      <w:i/>
      <w:iCs/>
    </w:rPr>
  </w:style>
  <w:style w:type="paragraph" w:styleId="a5">
    <w:name w:val="Plain Text"/>
    <w:basedOn w:val="a"/>
    <w:link w:val="a6"/>
    <w:unhideWhenUsed/>
    <w:rsid w:val="003F7AE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F7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4A5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2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mu@mail.ru" TargetMode="External"/><Relationship Id="rId5" Type="http://schemas.openxmlformats.org/officeDocument/2006/relationships/hyperlink" Target="mailto:big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ФАИНАКОМ</dc:creator>
  <cp:lastModifiedBy>ТВ_ЦЕНТР</cp:lastModifiedBy>
  <cp:revision>5</cp:revision>
  <cp:lastPrinted>2019-03-14T12:57:00Z</cp:lastPrinted>
  <dcterms:created xsi:type="dcterms:W3CDTF">2024-08-30T02:52:00Z</dcterms:created>
  <dcterms:modified xsi:type="dcterms:W3CDTF">2024-08-30T06:14:00Z</dcterms:modified>
</cp:coreProperties>
</file>